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B87BC" w14:textId="77777777" w:rsidR="0083114C" w:rsidRDefault="0083114C" w:rsidP="0083114C">
      <w:pPr>
        <w:widowControl w:val="0"/>
        <w:autoSpaceDE w:val="0"/>
        <w:autoSpaceDN w:val="0"/>
        <w:adjustRightInd w:val="0"/>
        <w:jc w:val="center"/>
        <w:rPr>
          <w:rFonts w:ascii="Arial" w:hAnsi="Arial" w:cs="Arial"/>
          <w:b/>
          <w:bCs/>
          <w:sz w:val="16"/>
          <w:szCs w:val="16"/>
          <w:lang w:val="en-US"/>
        </w:rPr>
      </w:pPr>
      <w:r>
        <w:rPr>
          <w:rFonts w:ascii="Arial" w:hAnsi="Arial" w:cs="Arial"/>
          <w:b/>
          <w:bCs/>
          <w:sz w:val="16"/>
          <w:szCs w:val="16"/>
          <w:lang w:val="en-US"/>
        </w:rPr>
        <w:t>IB SYLLABUS OUTLINE</w:t>
      </w:r>
    </w:p>
    <w:p w14:paraId="46C3322E" w14:textId="77777777" w:rsidR="0083114C" w:rsidRDefault="0083114C" w:rsidP="0083114C">
      <w:pPr>
        <w:widowControl w:val="0"/>
        <w:autoSpaceDE w:val="0"/>
        <w:autoSpaceDN w:val="0"/>
        <w:adjustRightInd w:val="0"/>
        <w:jc w:val="center"/>
        <w:rPr>
          <w:rFonts w:ascii="Arial" w:hAnsi="Arial" w:cs="Arial"/>
          <w:b/>
          <w:bCs/>
          <w:sz w:val="18"/>
          <w:szCs w:val="18"/>
          <w:lang w:val="en-US"/>
        </w:rPr>
      </w:pPr>
      <w:r>
        <w:rPr>
          <w:rFonts w:ascii="Arial" w:hAnsi="Arial" w:cs="Arial"/>
          <w:b/>
          <w:bCs/>
          <w:sz w:val="18"/>
          <w:szCs w:val="18"/>
          <w:lang w:val="en-US"/>
        </w:rPr>
        <w:t>HIGHER LEVEL                                                                           STANDARD LEVEL</w:t>
      </w:r>
    </w:p>
    <w:p w14:paraId="4968E45B" w14:textId="6A451BD6" w:rsidR="0083114C"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Consists of 5 compulsory parts</w:t>
      </w:r>
      <w:r w:rsidR="007F71B2">
        <w:rPr>
          <w:rFonts w:ascii="Arial" w:hAnsi="Arial" w:cs="Arial"/>
          <w:sz w:val="16"/>
          <w:szCs w:val="16"/>
          <w:lang w:val="en-US"/>
        </w:rPr>
        <w:tab/>
      </w:r>
      <w:r w:rsidR="007F71B2">
        <w:rPr>
          <w:rFonts w:ascii="Arial" w:hAnsi="Arial" w:cs="Arial"/>
          <w:sz w:val="16"/>
          <w:szCs w:val="16"/>
          <w:lang w:val="en-US"/>
        </w:rPr>
        <w:tab/>
      </w:r>
      <w:r w:rsidR="007F71B2">
        <w:rPr>
          <w:rFonts w:ascii="Arial" w:hAnsi="Arial" w:cs="Arial"/>
          <w:sz w:val="16"/>
          <w:szCs w:val="16"/>
          <w:lang w:val="en-US"/>
        </w:rPr>
        <w:tab/>
        <w:t xml:space="preserve">       </w:t>
      </w:r>
      <w:r>
        <w:rPr>
          <w:rFonts w:ascii="Arial" w:hAnsi="Arial" w:cs="Arial"/>
          <w:sz w:val="16"/>
          <w:szCs w:val="16"/>
          <w:lang w:val="en-US"/>
        </w:rPr>
        <w:t xml:space="preserve"> Consists of 4 compulsory parts</w:t>
      </w:r>
    </w:p>
    <w:p w14:paraId="580D4223" w14:textId="77777777" w:rsidR="0083114C" w:rsidRDefault="0083114C" w:rsidP="0083114C">
      <w:pPr>
        <w:widowControl w:val="0"/>
        <w:autoSpaceDE w:val="0"/>
        <w:autoSpaceDN w:val="0"/>
        <w:adjustRightInd w:val="0"/>
        <w:rPr>
          <w:rFonts w:ascii="Arial" w:hAnsi="Arial" w:cs="Arial"/>
          <w:b/>
          <w:bCs/>
          <w:sz w:val="16"/>
          <w:szCs w:val="16"/>
          <w:lang w:val="en-US"/>
        </w:rPr>
        <w:sectPr w:rsidR="0083114C" w:rsidSect="00271911">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pPr>
    </w:p>
    <w:p w14:paraId="0FAF12B5" w14:textId="354DB7D0" w:rsidR="0083114C" w:rsidRDefault="0083114C" w:rsidP="0083114C">
      <w:pPr>
        <w:widowControl w:val="0"/>
        <w:autoSpaceDE w:val="0"/>
        <w:autoSpaceDN w:val="0"/>
        <w:adjustRightInd w:val="0"/>
        <w:rPr>
          <w:rFonts w:ascii="Arial" w:hAnsi="Arial" w:cs="Arial"/>
          <w:b/>
          <w:bCs/>
          <w:sz w:val="16"/>
          <w:szCs w:val="16"/>
          <w:lang w:val="en-US"/>
        </w:rPr>
      </w:pPr>
      <w:r>
        <w:rPr>
          <w:rFonts w:ascii="Arial" w:hAnsi="Arial" w:cs="Arial"/>
          <w:b/>
          <w:bCs/>
          <w:sz w:val="16"/>
          <w:szCs w:val="16"/>
          <w:lang w:val="en-US"/>
        </w:rPr>
        <w:lastRenderedPageBreak/>
        <w:t xml:space="preserve">Part I • </w:t>
      </w:r>
      <w:r w:rsidR="007F71B2">
        <w:rPr>
          <w:rFonts w:ascii="Arial" w:hAnsi="Arial" w:cs="Arial"/>
          <w:b/>
          <w:bCs/>
          <w:sz w:val="16"/>
          <w:szCs w:val="16"/>
          <w:lang w:val="en-US"/>
        </w:rPr>
        <w:t>Theatre in Performance</w:t>
      </w:r>
    </w:p>
    <w:p w14:paraId="4A6D6300" w14:textId="77777777" w:rsidR="0083114C" w:rsidRDefault="0083114C" w:rsidP="0083114C">
      <w:pPr>
        <w:widowControl w:val="0"/>
        <w:autoSpaceDE w:val="0"/>
        <w:autoSpaceDN w:val="0"/>
        <w:adjustRightInd w:val="0"/>
        <w:rPr>
          <w:rFonts w:ascii="Arial" w:hAnsi="Arial" w:cs="Arial"/>
          <w:i/>
          <w:iCs/>
          <w:sz w:val="16"/>
          <w:szCs w:val="16"/>
          <w:lang w:val="en-US"/>
        </w:rPr>
      </w:pPr>
      <w:r>
        <w:rPr>
          <w:rFonts w:ascii="Arial" w:hAnsi="Arial" w:cs="Arial"/>
          <w:i/>
          <w:iCs/>
          <w:sz w:val="16"/>
          <w:szCs w:val="16"/>
          <w:lang w:val="en-US"/>
        </w:rPr>
        <w:t>An introduction to:</w:t>
      </w:r>
    </w:p>
    <w:p w14:paraId="617BC825" w14:textId="3FD6FA50" w:rsidR="0083114C" w:rsidRDefault="0083114C" w:rsidP="0083114C">
      <w:pPr>
        <w:widowControl w:val="0"/>
        <w:autoSpaceDE w:val="0"/>
        <w:autoSpaceDN w:val="0"/>
        <w:adjustRightInd w:val="0"/>
        <w:rPr>
          <w:rFonts w:ascii="Arial" w:hAnsi="Arial" w:cs="Arial"/>
          <w:sz w:val="16"/>
          <w:szCs w:val="16"/>
          <w:lang w:val="en-US"/>
        </w:rPr>
      </w:pPr>
      <w:r>
        <w:rPr>
          <w:rFonts w:ascii="Arial" w:hAnsi="Arial" w:cs="Arial"/>
          <w:i/>
          <w:iCs/>
          <w:sz w:val="16"/>
          <w:szCs w:val="16"/>
          <w:lang w:val="en-US"/>
        </w:rPr>
        <w:t xml:space="preserve">• </w:t>
      </w:r>
      <w:r>
        <w:rPr>
          <w:rFonts w:ascii="Arial" w:hAnsi="Arial" w:cs="Arial"/>
          <w:sz w:val="16"/>
          <w:szCs w:val="16"/>
          <w:lang w:val="en-US"/>
        </w:rPr>
        <w:t>ensemble work</w:t>
      </w:r>
      <w:r w:rsidR="007F71B2">
        <w:rPr>
          <w:rFonts w:ascii="Arial" w:hAnsi="Arial" w:cs="Arial"/>
          <w:sz w:val="16"/>
          <w:szCs w:val="16"/>
          <w:lang w:val="en-US"/>
        </w:rPr>
        <w:t xml:space="preserve"> and performance skills</w:t>
      </w:r>
    </w:p>
    <w:p w14:paraId="64BA28C7" w14:textId="3041A1B1" w:rsidR="0083114C"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performance</w:t>
      </w:r>
      <w:r w:rsidR="007F71B2">
        <w:rPr>
          <w:rFonts w:ascii="Arial" w:hAnsi="Arial" w:cs="Arial"/>
          <w:sz w:val="16"/>
          <w:szCs w:val="16"/>
          <w:lang w:val="en-US"/>
        </w:rPr>
        <w:t>/directing</w:t>
      </w:r>
      <w:r>
        <w:rPr>
          <w:rFonts w:ascii="Arial" w:hAnsi="Arial" w:cs="Arial"/>
          <w:sz w:val="16"/>
          <w:szCs w:val="16"/>
          <w:lang w:val="en-US"/>
        </w:rPr>
        <w:t xml:space="preserve"> techniques</w:t>
      </w:r>
    </w:p>
    <w:p w14:paraId="60E4D366" w14:textId="458ED090" w:rsidR="007F71B2"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acting techniques and characterization</w:t>
      </w:r>
    </w:p>
    <w:p w14:paraId="2F60F048" w14:textId="7B82C574" w:rsidR="0083114C" w:rsidRDefault="0083114C" w:rsidP="0083114C">
      <w:pPr>
        <w:widowControl w:val="0"/>
        <w:autoSpaceDE w:val="0"/>
        <w:autoSpaceDN w:val="0"/>
        <w:adjustRightInd w:val="0"/>
        <w:rPr>
          <w:rFonts w:ascii="Arial" w:hAnsi="Arial" w:cs="Arial"/>
          <w:b/>
          <w:bCs/>
          <w:sz w:val="16"/>
          <w:szCs w:val="16"/>
          <w:lang w:val="en-US"/>
        </w:rPr>
      </w:pPr>
      <w:r>
        <w:rPr>
          <w:rFonts w:ascii="Arial" w:hAnsi="Arial" w:cs="Arial"/>
          <w:b/>
          <w:bCs/>
          <w:sz w:val="16"/>
          <w:szCs w:val="16"/>
          <w:lang w:val="en-US"/>
        </w:rPr>
        <w:lastRenderedPageBreak/>
        <w:t xml:space="preserve">Part I </w:t>
      </w:r>
      <w:r w:rsidR="007F71B2">
        <w:rPr>
          <w:rFonts w:ascii="Arial" w:hAnsi="Arial" w:cs="Arial"/>
          <w:b/>
          <w:bCs/>
          <w:sz w:val="16"/>
          <w:szCs w:val="16"/>
          <w:lang w:val="en-US"/>
        </w:rPr>
        <w:t>–</w:t>
      </w:r>
      <w:r>
        <w:rPr>
          <w:rFonts w:ascii="Arial" w:hAnsi="Arial" w:cs="Arial"/>
          <w:b/>
          <w:bCs/>
          <w:sz w:val="16"/>
          <w:szCs w:val="16"/>
          <w:lang w:val="en-US"/>
        </w:rPr>
        <w:t xml:space="preserve"> </w:t>
      </w:r>
      <w:r w:rsidR="007F71B2">
        <w:rPr>
          <w:rFonts w:ascii="Arial" w:hAnsi="Arial" w:cs="Arial"/>
          <w:b/>
          <w:bCs/>
          <w:sz w:val="16"/>
          <w:szCs w:val="16"/>
          <w:lang w:val="en-US"/>
        </w:rPr>
        <w:t>Theatre in Performance</w:t>
      </w:r>
    </w:p>
    <w:p w14:paraId="34EEB86C" w14:textId="77777777" w:rsidR="0083114C" w:rsidRPr="00CC419C" w:rsidRDefault="0083114C" w:rsidP="0083114C">
      <w:pPr>
        <w:widowControl w:val="0"/>
        <w:autoSpaceDE w:val="0"/>
        <w:autoSpaceDN w:val="0"/>
        <w:adjustRightInd w:val="0"/>
        <w:rPr>
          <w:rFonts w:ascii="Arial" w:hAnsi="Arial" w:cs="Arial"/>
          <w:bCs/>
          <w:iCs/>
          <w:sz w:val="16"/>
          <w:szCs w:val="16"/>
          <w:lang w:val="en-US"/>
        </w:rPr>
      </w:pPr>
      <w:r w:rsidRPr="00CC419C">
        <w:rPr>
          <w:rFonts w:ascii="Arial" w:hAnsi="Arial" w:cs="Arial"/>
          <w:bCs/>
          <w:iCs/>
          <w:sz w:val="16"/>
          <w:szCs w:val="16"/>
          <w:lang w:val="en-US"/>
        </w:rPr>
        <w:t xml:space="preserve">An </w:t>
      </w:r>
      <w:r w:rsidRPr="00CC419C">
        <w:rPr>
          <w:rFonts w:ascii="Arial" w:hAnsi="Arial" w:cs="Arial"/>
          <w:iCs/>
          <w:sz w:val="16"/>
          <w:szCs w:val="16"/>
          <w:lang w:val="en-US"/>
        </w:rPr>
        <w:t xml:space="preserve">introduction </w:t>
      </w:r>
      <w:r w:rsidRPr="00CC419C">
        <w:rPr>
          <w:rFonts w:ascii="Arial" w:hAnsi="Arial" w:cs="Arial"/>
          <w:bCs/>
          <w:iCs/>
          <w:sz w:val="16"/>
          <w:szCs w:val="16"/>
          <w:lang w:val="en-US"/>
        </w:rPr>
        <w:t>to:</w:t>
      </w:r>
    </w:p>
    <w:p w14:paraId="4525DEE7" w14:textId="62DDDED0" w:rsidR="0083114C" w:rsidRDefault="0083114C" w:rsidP="0083114C">
      <w:pPr>
        <w:widowControl w:val="0"/>
        <w:autoSpaceDE w:val="0"/>
        <w:autoSpaceDN w:val="0"/>
        <w:adjustRightInd w:val="0"/>
        <w:rPr>
          <w:rFonts w:ascii="Arial" w:hAnsi="Arial" w:cs="Arial"/>
          <w:sz w:val="16"/>
          <w:szCs w:val="16"/>
          <w:lang w:val="en-US"/>
        </w:rPr>
      </w:pPr>
      <w:r w:rsidRPr="00CC419C">
        <w:rPr>
          <w:rFonts w:ascii="Arial" w:hAnsi="Arial" w:cs="Arial"/>
          <w:sz w:val="16"/>
          <w:szCs w:val="16"/>
          <w:lang w:val="en-US"/>
        </w:rPr>
        <w:t>• ensemble work</w:t>
      </w:r>
      <w:r w:rsidR="007F71B2" w:rsidRPr="00CC419C">
        <w:rPr>
          <w:rFonts w:ascii="Arial" w:hAnsi="Arial" w:cs="Arial"/>
          <w:sz w:val="16"/>
          <w:szCs w:val="16"/>
          <w:lang w:val="en-US"/>
        </w:rPr>
        <w:t xml:space="preserve"> and</w:t>
      </w:r>
      <w:r w:rsidR="007F71B2">
        <w:rPr>
          <w:rFonts w:ascii="Arial" w:hAnsi="Arial" w:cs="Arial"/>
          <w:sz w:val="16"/>
          <w:szCs w:val="16"/>
          <w:lang w:val="en-US"/>
        </w:rPr>
        <w:t xml:space="preserve"> performance skills</w:t>
      </w:r>
    </w:p>
    <w:p w14:paraId="58E50B53" w14:textId="77777777" w:rsidR="0083114C"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performance techniques</w:t>
      </w:r>
    </w:p>
    <w:p w14:paraId="4EC56317" w14:textId="40E902F2" w:rsidR="0083114C" w:rsidRPr="007F71B2"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acting techniques and characterization</w:t>
      </w:r>
    </w:p>
    <w:p w14:paraId="257516A3" w14:textId="77777777" w:rsidR="007F71B2" w:rsidRDefault="007F71B2" w:rsidP="0083114C">
      <w:pPr>
        <w:widowControl w:val="0"/>
        <w:autoSpaceDE w:val="0"/>
        <w:autoSpaceDN w:val="0"/>
        <w:adjustRightInd w:val="0"/>
        <w:rPr>
          <w:rFonts w:ascii="Arial" w:hAnsi="Arial" w:cs="Arial"/>
          <w:b/>
          <w:bCs/>
          <w:sz w:val="16"/>
          <w:szCs w:val="16"/>
          <w:lang w:val="en-US"/>
        </w:rPr>
        <w:sectPr w:rsidR="007F71B2" w:rsidSect="0083114C">
          <w:type w:val="continuous"/>
          <w:pgSz w:w="12240" w:h="15840"/>
          <w:pgMar w:top="1440" w:right="1800" w:bottom="1440" w:left="1800" w:header="720" w:footer="720" w:gutter="0"/>
          <w:cols w:num="2" w:space="720"/>
          <w:docGrid w:linePitch="360"/>
        </w:sectPr>
      </w:pPr>
    </w:p>
    <w:p w14:paraId="05774E83" w14:textId="2A88187B" w:rsidR="0083114C" w:rsidRDefault="0083114C" w:rsidP="0083114C">
      <w:pPr>
        <w:widowControl w:val="0"/>
        <w:autoSpaceDE w:val="0"/>
        <w:autoSpaceDN w:val="0"/>
        <w:adjustRightInd w:val="0"/>
        <w:rPr>
          <w:rFonts w:ascii="Arial" w:hAnsi="Arial" w:cs="Arial"/>
          <w:b/>
          <w:bCs/>
          <w:sz w:val="16"/>
          <w:szCs w:val="16"/>
          <w:lang w:val="en-US"/>
        </w:rPr>
      </w:pPr>
      <w:r>
        <w:rPr>
          <w:rFonts w:ascii="Arial" w:hAnsi="Arial" w:cs="Arial"/>
          <w:b/>
          <w:bCs/>
          <w:sz w:val="16"/>
          <w:szCs w:val="16"/>
          <w:lang w:val="en-US"/>
        </w:rPr>
        <w:lastRenderedPageBreak/>
        <w:t xml:space="preserve">Part 2 </w:t>
      </w:r>
      <w:r w:rsidR="007F71B2">
        <w:rPr>
          <w:rFonts w:ascii="Arial" w:hAnsi="Arial" w:cs="Arial"/>
          <w:b/>
          <w:bCs/>
          <w:sz w:val="16"/>
          <w:szCs w:val="16"/>
          <w:lang w:val="en-US"/>
        </w:rPr>
        <w:t>–</w:t>
      </w:r>
      <w:r>
        <w:rPr>
          <w:rFonts w:ascii="Arial" w:hAnsi="Arial" w:cs="Arial"/>
          <w:b/>
          <w:bCs/>
          <w:sz w:val="16"/>
          <w:szCs w:val="16"/>
          <w:lang w:val="en-US"/>
        </w:rPr>
        <w:t xml:space="preserve"> </w:t>
      </w:r>
      <w:r w:rsidR="007F71B2">
        <w:rPr>
          <w:rFonts w:ascii="Arial" w:hAnsi="Arial" w:cs="Arial"/>
          <w:b/>
          <w:bCs/>
          <w:sz w:val="16"/>
          <w:szCs w:val="16"/>
          <w:lang w:val="en-US"/>
        </w:rPr>
        <w:t>Theatre in the World</w:t>
      </w:r>
    </w:p>
    <w:p w14:paraId="54EAAE9F" w14:textId="7B8E86F1" w:rsidR="0083114C" w:rsidRDefault="0083114C" w:rsidP="0083114C">
      <w:pPr>
        <w:widowControl w:val="0"/>
        <w:autoSpaceDE w:val="0"/>
        <w:autoSpaceDN w:val="0"/>
        <w:adjustRightInd w:val="0"/>
        <w:rPr>
          <w:rFonts w:ascii="Arial" w:hAnsi="Arial" w:cs="Arial"/>
          <w:i/>
          <w:iCs/>
          <w:sz w:val="16"/>
          <w:szCs w:val="16"/>
          <w:lang w:val="en-US"/>
        </w:rPr>
      </w:pPr>
      <w:r>
        <w:rPr>
          <w:rFonts w:ascii="Arial" w:hAnsi="Arial" w:cs="Arial"/>
          <w:i/>
          <w:iCs/>
          <w:sz w:val="16"/>
          <w:szCs w:val="16"/>
          <w:lang w:val="en-US"/>
        </w:rPr>
        <w:t xml:space="preserve">Studies from an international perspective of selected </w:t>
      </w:r>
      <w:r>
        <w:rPr>
          <w:rFonts w:ascii="Arial" w:hAnsi="Arial" w:cs="Arial"/>
          <w:b/>
          <w:bCs/>
          <w:i/>
          <w:iCs/>
          <w:sz w:val="16"/>
          <w:szCs w:val="16"/>
          <w:lang w:val="en-US"/>
        </w:rPr>
        <w:t xml:space="preserve">texts </w:t>
      </w:r>
      <w:r>
        <w:rPr>
          <w:rFonts w:ascii="Arial" w:hAnsi="Arial" w:cs="Arial"/>
          <w:i/>
          <w:iCs/>
          <w:sz w:val="16"/>
          <w:szCs w:val="16"/>
          <w:lang w:val="en-US"/>
        </w:rPr>
        <w:t>and</w:t>
      </w:r>
      <w:r w:rsidR="007F71B2">
        <w:rPr>
          <w:rFonts w:ascii="Arial" w:hAnsi="Arial" w:cs="Arial"/>
          <w:i/>
          <w:iCs/>
          <w:sz w:val="16"/>
          <w:szCs w:val="16"/>
          <w:lang w:val="en-US"/>
        </w:rPr>
        <w:t xml:space="preserve"> </w:t>
      </w:r>
      <w:r>
        <w:rPr>
          <w:rFonts w:ascii="Arial" w:hAnsi="Arial" w:cs="Arial"/>
          <w:i/>
          <w:iCs/>
          <w:sz w:val="16"/>
          <w:szCs w:val="16"/>
          <w:lang w:val="en-US"/>
        </w:rPr>
        <w:t>traditions</w:t>
      </w:r>
    </w:p>
    <w:p w14:paraId="4A39EA32" w14:textId="77777777" w:rsidR="0083114C"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xml:space="preserve">• study in detail of at least </w:t>
      </w:r>
      <w:r>
        <w:rPr>
          <w:rFonts w:ascii="Arial" w:hAnsi="Arial" w:cs="Arial"/>
          <w:b/>
          <w:bCs/>
          <w:sz w:val="16"/>
          <w:szCs w:val="16"/>
          <w:lang w:val="en-US"/>
        </w:rPr>
        <w:t xml:space="preserve">three </w:t>
      </w:r>
      <w:r>
        <w:rPr>
          <w:rFonts w:ascii="Arial" w:hAnsi="Arial" w:cs="Arial"/>
          <w:sz w:val="16"/>
          <w:szCs w:val="16"/>
          <w:lang w:val="en-US"/>
        </w:rPr>
        <w:t>contrasting practices</w:t>
      </w:r>
    </w:p>
    <w:p w14:paraId="146B592B" w14:textId="7CA47FAB" w:rsidR="0083114C"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xml:space="preserve">• a minimum of </w:t>
      </w:r>
      <w:r>
        <w:rPr>
          <w:rFonts w:ascii="Arial" w:hAnsi="Arial" w:cs="Arial"/>
          <w:b/>
          <w:bCs/>
          <w:sz w:val="16"/>
          <w:szCs w:val="16"/>
          <w:lang w:val="en-US"/>
        </w:rPr>
        <w:t xml:space="preserve">three </w:t>
      </w:r>
      <w:r>
        <w:rPr>
          <w:rFonts w:ascii="Arial" w:hAnsi="Arial" w:cs="Arial"/>
          <w:sz w:val="16"/>
          <w:szCs w:val="16"/>
          <w:lang w:val="en-US"/>
        </w:rPr>
        <w:t>play texts from more than one theatrical</w:t>
      </w:r>
      <w:r w:rsidR="00CC419C">
        <w:rPr>
          <w:rFonts w:ascii="Arial" w:hAnsi="Arial" w:cs="Arial"/>
          <w:sz w:val="16"/>
          <w:szCs w:val="16"/>
          <w:lang w:val="en-US"/>
        </w:rPr>
        <w:t xml:space="preserve"> </w:t>
      </w:r>
      <w:r>
        <w:rPr>
          <w:rFonts w:ascii="Arial" w:hAnsi="Arial" w:cs="Arial"/>
          <w:sz w:val="16"/>
          <w:szCs w:val="16"/>
          <w:lang w:val="en-US"/>
        </w:rPr>
        <w:t>tradition and more than one culture</w:t>
      </w:r>
    </w:p>
    <w:p w14:paraId="75488F73" w14:textId="2ACF2AB9" w:rsidR="0083114C" w:rsidRDefault="0083114C" w:rsidP="0083114C">
      <w:pPr>
        <w:widowControl w:val="0"/>
        <w:autoSpaceDE w:val="0"/>
        <w:autoSpaceDN w:val="0"/>
        <w:adjustRightInd w:val="0"/>
        <w:rPr>
          <w:rFonts w:ascii="Arial" w:hAnsi="Arial" w:cs="Arial"/>
          <w:b/>
          <w:bCs/>
          <w:sz w:val="16"/>
          <w:szCs w:val="16"/>
          <w:lang w:val="en-US"/>
        </w:rPr>
      </w:pPr>
      <w:r>
        <w:rPr>
          <w:rFonts w:ascii="Arial" w:hAnsi="Arial" w:cs="Arial"/>
          <w:b/>
          <w:bCs/>
          <w:sz w:val="16"/>
          <w:szCs w:val="16"/>
          <w:lang w:val="en-US"/>
        </w:rPr>
        <w:lastRenderedPageBreak/>
        <w:t xml:space="preserve">Part 2 </w:t>
      </w:r>
      <w:r w:rsidR="007F71B2">
        <w:rPr>
          <w:rFonts w:ascii="Arial" w:hAnsi="Arial" w:cs="Arial"/>
          <w:b/>
          <w:bCs/>
          <w:sz w:val="16"/>
          <w:szCs w:val="16"/>
          <w:lang w:val="en-US"/>
        </w:rPr>
        <w:t>–</w:t>
      </w:r>
      <w:r>
        <w:rPr>
          <w:rFonts w:ascii="Arial" w:hAnsi="Arial" w:cs="Arial"/>
          <w:b/>
          <w:bCs/>
          <w:sz w:val="16"/>
          <w:szCs w:val="16"/>
          <w:lang w:val="en-US"/>
        </w:rPr>
        <w:t xml:space="preserve"> </w:t>
      </w:r>
      <w:r w:rsidR="007F71B2">
        <w:rPr>
          <w:rFonts w:ascii="Arial" w:hAnsi="Arial" w:cs="Arial"/>
          <w:b/>
          <w:bCs/>
          <w:sz w:val="16"/>
          <w:szCs w:val="16"/>
          <w:lang w:val="en-US"/>
        </w:rPr>
        <w:t>Theatre in the World</w:t>
      </w:r>
    </w:p>
    <w:p w14:paraId="47EBC26B" w14:textId="63989269" w:rsidR="0083114C" w:rsidRDefault="0083114C" w:rsidP="0083114C">
      <w:pPr>
        <w:widowControl w:val="0"/>
        <w:autoSpaceDE w:val="0"/>
        <w:autoSpaceDN w:val="0"/>
        <w:adjustRightInd w:val="0"/>
        <w:rPr>
          <w:rFonts w:ascii="Arial" w:hAnsi="Arial" w:cs="Arial"/>
          <w:i/>
          <w:iCs/>
          <w:sz w:val="16"/>
          <w:szCs w:val="16"/>
          <w:lang w:val="en-US"/>
        </w:rPr>
      </w:pPr>
      <w:r>
        <w:rPr>
          <w:rFonts w:ascii="Arial" w:hAnsi="Arial" w:cs="Arial"/>
          <w:i/>
          <w:iCs/>
          <w:sz w:val="16"/>
          <w:szCs w:val="16"/>
          <w:lang w:val="en-US"/>
        </w:rPr>
        <w:t>Studies from an international perspective of selected texts and</w:t>
      </w:r>
      <w:r w:rsidR="007F71B2">
        <w:rPr>
          <w:rFonts w:ascii="Arial" w:hAnsi="Arial" w:cs="Arial"/>
          <w:i/>
          <w:iCs/>
          <w:sz w:val="16"/>
          <w:szCs w:val="16"/>
          <w:lang w:val="en-US"/>
        </w:rPr>
        <w:t xml:space="preserve"> </w:t>
      </w:r>
      <w:r>
        <w:rPr>
          <w:rFonts w:ascii="Arial" w:hAnsi="Arial" w:cs="Arial"/>
          <w:i/>
          <w:iCs/>
          <w:sz w:val="16"/>
          <w:szCs w:val="16"/>
          <w:lang w:val="en-US"/>
        </w:rPr>
        <w:t>traditions</w:t>
      </w:r>
    </w:p>
    <w:p w14:paraId="3A8E4FD3" w14:textId="77777777" w:rsidR="0083114C"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study in detail of at least two contrasting practices</w:t>
      </w:r>
    </w:p>
    <w:p w14:paraId="0C889095" w14:textId="7C8078B8" w:rsidR="0083114C"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xml:space="preserve">• a minimum of </w:t>
      </w:r>
      <w:r>
        <w:rPr>
          <w:rFonts w:ascii="Arial" w:hAnsi="Arial" w:cs="Arial"/>
          <w:b/>
          <w:bCs/>
          <w:sz w:val="16"/>
          <w:szCs w:val="16"/>
          <w:lang w:val="en-US"/>
        </w:rPr>
        <w:t xml:space="preserve">two </w:t>
      </w:r>
      <w:r>
        <w:rPr>
          <w:rFonts w:ascii="Arial" w:hAnsi="Arial" w:cs="Arial"/>
          <w:sz w:val="16"/>
          <w:szCs w:val="16"/>
          <w:lang w:val="en-US"/>
        </w:rPr>
        <w:t>play texts from more than one theatrical tradition</w:t>
      </w:r>
      <w:r w:rsidR="007F71B2">
        <w:rPr>
          <w:rFonts w:ascii="Arial" w:hAnsi="Arial" w:cs="Arial"/>
          <w:sz w:val="16"/>
          <w:szCs w:val="16"/>
          <w:lang w:val="en-US"/>
        </w:rPr>
        <w:t xml:space="preserve"> </w:t>
      </w:r>
      <w:r>
        <w:rPr>
          <w:rFonts w:ascii="Arial" w:hAnsi="Arial" w:cs="Arial"/>
          <w:sz w:val="16"/>
          <w:szCs w:val="16"/>
          <w:lang w:val="en-US"/>
        </w:rPr>
        <w:t>and more than one culture</w:t>
      </w:r>
    </w:p>
    <w:p w14:paraId="6E1F5847" w14:textId="77777777" w:rsidR="0083114C" w:rsidRDefault="0083114C" w:rsidP="0083114C">
      <w:pPr>
        <w:widowControl w:val="0"/>
        <w:autoSpaceDE w:val="0"/>
        <w:autoSpaceDN w:val="0"/>
        <w:adjustRightInd w:val="0"/>
        <w:rPr>
          <w:rFonts w:ascii="Arial" w:hAnsi="Arial" w:cs="Arial"/>
          <w:b/>
          <w:bCs/>
          <w:sz w:val="16"/>
          <w:szCs w:val="16"/>
          <w:lang w:val="en-US"/>
        </w:rPr>
        <w:sectPr w:rsidR="0083114C" w:rsidSect="0083114C">
          <w:type w:val="continuous"/>
          <w:pgSz w:w="12240" w:h="15840"/>
          <w:pgMar w:top="1440" w:right="1800" w:bottom="1440" w:left="1800" w:header="720" w:footer="720" w:gutter="0"/>
          <w:cols w:num="2" w:space="720"/>
          <w:docGrid w:linePitch="360"/>
        </w:sectPr>
      </w:pPr>
    </w:p>
    <w:p w14:paraId="0FC5A1CD" w14:textId="77777777" w:rsidR="00CC419C" w:rsidRDefault="00CC419C" w:rsidP="00CC419C">
      <w:pPr>
        <w:widowControl w:val="0"/>
        <w:autoSpaceDE w:val="0"/>
        <w:autoSpaceDN w:val="0"/>
        <w:adjustRightInd w:val="0"/>
        <w:rPr>
          <w:rFonts w:ascii="Arial" w:hAnsi="Arial" w:cs="Arial"/>
          <w:b/>
          <w:bCs/>
          <w:sz w:val="16"/>
          <w:szCs w:val="16"/>
          <w:lang w:val="en-US"/>
        </w:rPr>
      </w:pPr>
      <w:r>
        <w:rPr>
          <w:rFonts w:ascii="Arial" w:hAnsi="Arial" w:cs="Arial"/>
          <w:b/>
          <w:bCs/>
          <w:sz w:val="16"/>
          <w:szCs w:val="16"/>
          <w:lang w:val="en-US"/>
        </w:rPr>
        <w:lastRenderedPageBreak/>
        <w:t>Part 3 – Theatre in the Making</w:t>
      </w:r>
    </w:p>
    <w:p w14:paraId="19C3AE3A" w14:textId="09BFF72D" w:rsidR="00CC419C" w:rsidRDefault="00CC419C" w:rsidP="00CC419C">
      <w:pPr>
        <w:widowControl w:val="0"/>
        <w:autoSpaceDE w:val="0"/>
        <w:autoSpaceDN w:val="0"/>
        <w:adjustRightInd w:val="0"/>
        <w:rPr>
          <w:rFonts w:ascii="Arial" w:hAnsi="Arial" w:cs="Arial"/>
          <w:i/>
          <w:iCs/>
          <w:sz w:val="16"/>
          <w:szCs w:val="16"/>
          <w:lang w:val="en-US"/>
        </w:rPr>
      </w:pPr>
      <w:r>
        <w:rPr>
          <w:rFonts w:ascii="Arial" w:hAnsi="Arial" w:cs="Arial"/>
          <w:sz w:val="16"/>
          <w:szCs w:val="16"/>
          <w:lang w:val="en-US"/>
        </w:rPr>
        <w:t xml:space="preserve">A </w:t>
      </w:r>
      <w:r>
        <w:rPr>
          <w:rFonts w:ascii="Arial" w:hAnsi="Arial" w:cs="Arial"/>
          <w:i/>
          <w:iCs/>
          <w:sz w:val="16"/>
          <w:szCs w:val="16"/>
          <w:lang w:val="en-US"/>
        </w:rPr>
        <w:t>practical study of the principles and pract</w:t>
      </w:r>
      <w:r w:rsidR="00FF4CDF">
        <w:rPr>
          <w:rFonts w:ascii="Arial" w:hAnsi="Arial" w:cs="Arial"/>
          <w:i/>
          <w:iCs/>
          <w:sz w:val="16"/>
          <w:szCs w:val="16"/>
          <w:lang w:val="en-US"/>
        </w:rPr>
        <w:t>ices of theatre production and an a</w:t>
      </w:r>
      <w:r>
        <w:rPr>
          <w:rFonts w:ascii="Arial" w:hAnsi="Arial" w:cs="Arial"/>
          <w:i/>
          <w:iCs/>
          <w:sz w:val="16"/>
          <w:szCs w:val="16"/>
          <w:lang w:val="en-US"/>
        </w:rPr>
        <w:t>ctive</w:t>
      </w:r>
      <w:r w:rsidRPr="00CC419C">
        <w:rPr>
          <w:rFonts w:ascii="Arial" w:hAnsi="Arial" w:cs="Arial"/>
          <w:i/>
          <w:iCs/>
          <w:sz w:val="16"/>
          <w:szCs w:val="16"/>
          <w:lang w:val="en-US"/>
        </w:rPr>
        <w:t xml:space="preserve"> </w:t>
      </w:r>
      <w:r>
        <w:rPr>
          <w:rFonts w:ascii="Arial" w:hAnsi="Arial" w:cs="Arial"/>
          <w:i/>
          <w:iCs/>
          <w:sz w:val="16"/>
          <w:szCs w:val="16"/>
          <w:lang w:val="en-US"/>
        </w:rPr>
        <w:t>exploration of extracts and complete play texts</w:t>
      </w:r>
      <w:r w:rsidRPr="00FF4CDF">
        <w:rPr>
          <w:rFonts w:ascii="Arial" w:hAnsi="Arial" w:cs="Arial"/>
          <w:iCs/>
          <w:sz w:val="16"/>
          <w:szCs w:val="16"/>
          <w:lang w:val="en-US"/>
        </w:rPr>
        <w:t xml:space="preserve"> </w:t>
      </w:r>
      <w:r w:rsidRPr="00FF4CDF">
        <w:rPr>
          <w:rFonts w:ascii="Arial" w:hAnsi="Arial" w:cs="Arial"/>
          <w:bCs/>
          <w:iCs/>
          <w:sz w:val="16"/>
          <w:szCs w:val="16"/>
          <w:lang w:val="en-US"/>
        </w:rPr>
        <w:t>as</w:t>
      </w:r>
      <w:r>
        <w:rPr>
          <w:rFonts w:ascii="Arial" w:hAnsi="Arial" w:cs="Arial"/>
          <w:b/>
          <w:bCs/>
          <w:i/>
          <w:iCs/>
          <w:sz w:val="16"/>
          <w:szCs w:val="16"/>
          <w:lang w:val="en-US"/>
        </w:rPr>
        <w:t xml:space="preserve"> </w:t>
      </w:r>
      <w:r>
        <w:rPr>
          <w:rFonts w:ascii="Arial" w:hAnsi="Arial" w:cs="Arial"/>
          <w:i/>
          <w:iCs/>
          <w:sz w:val="16"/>
          <w:szCs w:val="16"/>
          <w:lang w:val="en-US"/>
        </w:rPr>
        <w:t>plans for action.</w:t>
      </w:r>
    </w:p>
    <w:p w14:paraId="02FFAEDB" w14:textId="77777777" w:rsidR="00CC419C" w:rsidRDefault="00CC419C" w:rsidP="00CC419C">
      <w:pPr>
        <w:widowControl w:val="0"/>
        <w:autoSpaceDE w:val="0"/>
        <w:autoSpaceDN w:val="0"/>
        <w:adjustRightInd w:val="0"/>
        <w:rPr>
          <w:rFonts w:ascii="Arial" w:hAnsi="Arial" w:cs="Arial"/>
          <w:sz w:val="16"/>
          <w:szCs w:val="16"/>
          <w:lang w:val="en-US"/>
        </w:rPr>
      </w:pPr>
      <w:r>
        <w:rPr>
          <w:rFonts w:ascii="Arial" w:hAnsi="Arial" w:cs="Arial"/>
          <w:sz w:val="16"/>
          <w:szCs w:val="16"/>
          <w:lang w:val="en-US"/>
        </w:rPr>
        <w:t xml:space="preserve">• involvement in at least </w:t>
      </w:r>
      <w:r>
        <w:rPr>
          <w:rFonts w:ascii="Arial" w:hAnsi="Arial" w:cs="Arial"/>
          <w:b/>
          <w:bCs/>
          <w:sz w:val="16"/>
          <w:szCs w:val="16"/>
          <w:lang w:val="en-US"/>
        </w:rPr>
        <w:t xml:space="preserve">two </w:t>
      </w:r>
      <w:r>
        <w:rPr>
          <w:rFonts w:ascii="Arial" w:hAnsi="Arial" w:cs="Arial"/>
          <w:sz w:val="16"/>
          <w:szCs w:val="16"/>
          <w:lang w:val="en-US"/>
        </w:rPr>
        <w:t>productions</w:t>
      </w:r>
    </w:p>
    <w:p w14:paraId="085D7987" w14:textId="5C4F4401" w:rsidR="0083114C"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practical engagement</w:t>
      </w:r>
      <w:r w:rsidR="00CC419C">
        <w:rPr>
          <w:rFonts w:ascii="Arial" w:hAnsi="Arial" w:cs="Arial"/>
          <w:sz w:val="16"/>
          <w:szCs w:val="16"/>
          <w:lang w:val="en-US"/>
        </w:rPr>
        <w:t>/Design and Creation</w:t>
      </w:r>
    </w:p>
    <w:p w14:paraId="050BD91C" w14:textId="77777777" w:rsidR="0083114C"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imagining a playscript from a director's po</w:t>
      </w:r>
      <w:bookmarkStart w:id="0" w:name="_GoBack"/>
      <w:bookmarkEnd w:id="0"/>
      <w:r>
        <w:rPr>
          <w:rFonts w:ascii="Arial" w:hAnsi="Arial" w:cs="Arial"/>
          <w:sz w:val="16"/>
          <w:szCs w:val="16"/>
          <w:lang w:val="en-US"/>
        </w:rPr>
        <w:t>int of view</w:t>
      </w:r>
    </w:p>
    <w:p w14:paraId="3294A8F7" w14:textId="77777777" w:rsidR="0083114C"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consideration of overall concept and ways of staging</w:t>
      </w:r>
    </w:p>
    <w:p w14:paraId="5AF189B9" w14:textId="77777777" w:rsidR="00FF4CDF" w:rsidRDefault="00FF4CDF" w:rsidP="0083114C">
      <w:pPr>
        <w:widowControl w:val="0"/>
        <w:autoSpaceDE w:val="0"/>
        <w:autoSpaceDN w:val="0"/>
        <w:adjustRightInd w:val="0"/>
        <w:rPr>
          <w:rFonts w:ascii="Arial" w:hAnsi="Arial" w:cs="Arial"/>
          <w:iCs/>
          <w:sz w:val="16"/>
          <w:szCs w:val="16"/>
          <w:lang w:val="en-US"/>
        </w:rPr>
      </w:pPr>
      <w:r w:rsidRPr="00887B82">
        <w:rPr>
          <w:rFonts w:ascii="Arial" w:hAnsi="Arial" w:cs="Arial"/>
          <w:b/>
          <w:iCs/>
          <w:sz w:val="16"/>
          <w:szCs w:val="16"/>
          <w:lang w:val="en-US"/>
        </w:rPr>
        <w:lastRenderedPageBreak/>
        <w:t>Part 3-</w:t>
      </w:r>
      <w:r>
        <w:rPr>
          <w:rFonts w:ascii="Arial" w:hAnsi="Arial" w:cs="Arial"/>
          <w:iCs/>
          <w:sz w:val="16"/>
          <w:szCs w:val="16"/>
          <w:lang w:val="en-US"/>
        </w:rPr>
        <w:t xml:space="preserve"> </w:t>
      </w:r>
      <w:r w:rsidRPr="00A77D71">
        <w:rPr>
          <w:rFonts w:ascii="Arial" w:hAnsi="Arial" w:cs="Arial"/>
          <w:b/>
          <w:iCs/>
          <w:sz w:val="16"/>
          <w:szCs w:val="16"/>
          <w:lang w:val="en-US"/>
        </w:rPr>
        <w:t>Theatre in the Making</w:t>
      </w:r>
    </w:p>
    <w:p w14:paraId="31580904" w14:textId="247A2CAD" w:rsidR="0083114C" w:rsidRPr="00CC419C" w:rsidRDefault="00FF4CDF" w:rsidP="0083114C">
      <w:pPr>
        <w:widowControl w:val="0"/>
        <w:autoSpaceDE w:val="0"/>
        <w:autoSpaceDN w:val="0"/>
        <w:adjustRightInd w:val="0"/>
        <w:rPr>
          <w:rFonts w:ascii="Arial" w:hAnsi="Arial" w:cs="Arial"/>
          <w:iCs/>
          <w:sz w:val="16"/>
          <w:szCs w:val="16"/>
          <w:lang w:val="en-US"/>
        </w:rPr>
      </w:pPr>
      <w:r>
        <w:rPr>
          <w:rFonts w:ascii="Arial" w:hAnsi="Arial" w:cs="Arial"/>
          <w:iCs/>
          <w:sz w:val="16"/>
          <w:szCs w:val="16"/>
          <w:lang w:val="en-US"/>
        </w:rPr>
        <w:t xml:space="preserve">A practical study of the principles and practices of theatre production and an active </w:t>
      </w:r>
      <w:r w:rsidR="0083114C" w:rsidRPr="00CC419C">
        <w:rPr>
          <w:rFonts w:ascii="Arial" w:hAnsi="Arial" w:cs="Arial"/>
          <w:iCs/>
          <w:sz w:val="16"/>
          <w:szCs w:val="16"/>
          <w:lang w:val="en-US"/>
        </w:rPr>
        <w:t xml:space="preserve">exploration of extracts and complete play texts </w:t>
      </w:r>
      <w:r w:rsidR="0083114C" w:rsidRPr="00FF4CDF">
        <w:rPr>
          <w:rFonts w:ascii="Arial" w:hAnsi="Arial" w:cs="Arial"/>
          <w:bCs/>
          <w:iCs/>
          <w:sz w:val="16"/>
          <w:szCs w:val="16"/>
          <w:lang w:val="en-US"/>
        </w:rPr>
        <w:t>as</w:t>
      </w:r>
      <w:r w:rsidR="0083114C" w:rsidRPr="00CC419C">
        <w:rPr>
          <w:rFonts w:ascii="Arial" w:hAnsi="Arial" w:cs="Arial"/>
          <w:b/>
          <w:bCs/>
          <w:iCs/>
          <w:sz w:val="16"/>
          <w:szCs w:val="16"/>
          <w:lang w:val="en-US"/>
        </w:rPr>
        <w:t xml:space="preserve"> </w:t>
      </w:r>
      <w:r w:rsidR="0083114C" w:rsidRPr="00CC419C">
        <w:rPr>
          <w:rFonts w:ascii="Arial" w:hAnsi="Arial" w:cs="Arial"/>
          <w:iCs/>
          <w:sz w:val="16"/>
          <w:szCs w:val="16"/>
          <w:lang w:val="en-US"/>
        </w:rPr>
        <w:t>plans for</w:t>
      </w:r>
      <w:r w:rsidR="00CC419C" w:rsidRPr="00CC419C">
        <w:rPr>
          <w:rFonts w:ascii="Arial" w:hAnsi="Arial" w:cs="Arial"/>
          <w:iCs/>
          <w:sz w:val="16"/>
          <w:szCs w:val="16"/>
          <w:lang w:val="en-US"/>
        </w:rPr>
        <w:t xml:space="preserve"> action</w:t>
      </w:r>
      <w:r>
        <w:rPr>
          <w:rFonts w:ascii="Arial" w:hAnsi="Arial" w:cs="Arial"/>
          <w:iCs/>
          <w:sz w:val="16"/>
          <w:szCs w:val="16"/>
          <w:lang w:val="en-US"/>
        </w:rPr>
        <w:t>.</w:t>
      </w:r>
    </w:p>
    <w:p w14:paraId="3A876B12" w14:textId="7E10AC94" w:rsidR="00CC419C" w:rsidRDefault="00CC419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xml:space="preserve">• involvement in at least </w:t>
      </w:r>
      <w:r w:rsidRPr="0083114C">
        <w:rPr>
          <w:rFonts w:ascii="Arial" w:hAnsi="Arial" w:cs="Arial"/>
          <w:b/>
          <w:sz w:val="16"/>
          <w:szCs w:val="16"/>
          <w:lang w:val="en-US"/>
        </w:rPr>
        <w:t>one</w:t>
      </w:r>
      <w:r>
        <w:rPr>
          <w:rFonts w:ascii="Arial" w:hAnsi="Arial" w:cs="Arial"/>
          <w:sz w:val="16"/>
          <w:szCs w:val="16"/>
          <w:lang w:val="en-US"/>
        </w:rPr>
        <w:t xml:space="preserve"> </w:t>
      </w:r>
      <w:r w:rsidR="00FF4CDF">
        <w:rPr>
          <w:rFonts w:ascii="Arial" w:hAnsi="Arial" w:cs="Arial"/>
          <w:sz w:val="16"/>
          <w:szCs w:val="16"/>
          <w:lang w:val="en-US"/>
        </w:rPr>
        <w:t>production</w:t>
      </w:r>
    </w:p>
    <w:p w14:paraId="5E52EF23" w14:textId="60B9B1C2" w:rsidR="0083114C"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practical engagement</w:t>
      </w:r>
      <w:r w:rsidR="00FF4CDF">
        <w:rPr>
          <w:rFonts w:ascii="Arial" w:hAnsi="Arial" w:cs="Arial"/>
          <w:sz w:val="16"/>
          <w:szCs w:val="16"/>
          <w:lang w:val="en-US"/>
        </w:rPr>
        <w:t>/Design and Creation</w:t>
      </w:r>
    </w:p>
    <w:p w14:paraId="2EACFAC4" w14:textId="77777777" w:rsidR="0083114C"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 imagining a playscript from a director's point of view</w:t>
      </w:r>
    </w:p>
    <w:p w14:paraId="3D1CFE01" w14:textId="421486C7" w:rsidR="0083114C" w:rsidRDefault="0083114C" w:rsidP="0083114C">
      <w:pPr>
        <w:widowControl w:val="0"/>
        <w:autoSpaceDE w:val="0"/>
        <w:autoSpaceDN w:val="0"/>
        <w:adjustRightInd w:val="0"/>
        <w:rPr>
          <w:rFonts w:ascii="Arial" w:hAnsi="Arial" w:cs="Arial"/>
          <w:sz w:val="16"/>
          <w:szCs w:val="16"/>
          <w:lang w:val="en-US"/>
        </w:rPr>
        <w:sectPr w:rsidR="0083114C" w:rsidSect="0083114C">
          <w:type w:val="continuous"/>
          <w:pgSz w:w="12240" w:h="15840"/>
          <w:pgMar w:top="1440" w:right="1800" w:bottom="1440" w:left="1800" w:header="720" w:footer="720" w:gutter="0"/>
          <w:cols w:num="2" w:space="720"/>
          <w:docGrid w:linePitch="360"/>
        </w:sectPr>
      </w:pPr>
      <w:r>
        <w:rPr>
          <w:rFonts w:ascii="Arial" w:hAnsi="Arial" w:cs="Arial"/>
          <w:sz w:val="16"/>
          <w:szCs w:val="16"/>
          <w:lang w:val="en-US"/>
        </w:rPr>
        <w:t>• consideration of overall c</w:t>
      </w:r>
      <w:r w:rsidR="00CC419C">
        <w:rPr>
          <w:rFonts w:ascii="Arial" w:hAnsi="Arial" w:cs="Arial"/>
          <w:sz w:val="16"/>
          <w:szCs w:val="16"/>
          <w:lang w:val="en-US"/>
        </w:rPr>
        <w:t>oncept and ways of stagin</w:t>
      </w:r>
      <w:r w:rsidR="00FF4CDF">
        <w:rPr>
          <w:rFonts w:ascii="Arial" w:hAnsi="Arial" w:cs="Arial"/>
          <w:sz w:val="16"/>
          <w:szCs w:val="16"/>
          <w:lang w:val="en-US"/>
        </w:rPr>
        <w:t>g</w:t>
      </w:r>
    </w:p>
    <w:p w14:paraId="56B4AF94" w14:textId="2BE6DE89" w:rsidR="0083114C" w:rsidRDefault="00CC419C" w:rsidP="0083114C">
      <w:pPr>
        <w:widowControl w:val="0"/>
        <w:autoSpaceDE w:val="0"/>
        <w:autoSpaceDN w:val="0"/>
        <w:adjustRightInd w:val="0"/>
        <w:rPr>
          <w:rFonts w:ascii="Arial" w:hAnsi="Arial" w:cs="Arial"/>
          <w:b/>
          <w:bCs/>
          <w:sz w:val="16"/>
          <w:szCs w:val="16"/>
          <w:lang w:val="en-US"/>
        </w:rPr>
      </w:pPr>
      <w:r>
        <w:rPr>
          <w:rFonts w:ascii="Arial" w:hAnsi="Arial" w:cs="Arial"/>
          <w:b/>
          <w:bCs/>
          <w:sz w:val="16"/>
          <w:szCs w:val="16"/>
          <w:lang w:val="en-US"/>
        </w:rPr>
        <w:lastRenderedPageBreak/>
        <w:t>Part 4</w:t>
      </w:r>
      <w:r w:rsidR="0083114C">
        <w:rPr>
          <w:rFonts w:ascii="Arial" w:hAnsi="Arial" w:cs="Arial"/>
          <w:b/>
          <w:bCs/>
          <w:sz w:val="16"/>
          <w:szCs w:val="16"/>
          <w:lang w:val="en-US"/>
        </w:rPr>
        <w:t xml:space="preserve"> - Individual Project</w:t>
      </w:r>
    </w:p>
    <w:p w14:paraId="6CC0AFE2" w14:textId="77777777" w:rsidR="0083114C" w:rsidRDefault="0083114C" w:rsidP="0083114C">
      <w:pPr>
        <w:widowControl w:val="0"/>
        <w:autoSpaceDE w:val="0"/>
        <w:autoSpaceDN w:val="0"/>
        <w:adjustRightInd w:val="0"/>
        <w:rPr>
          <w:rFonts w:ascii="Arial" w:hAnsi="Arial" w:cs="Arial"/>
          <w:i/>
          <w:iCs/>
          <w:sz w:val="16"/>
          <w:szCs w:val="16"/>
          <w:lang w:val="en-US"/>
        </w:rPr>
      </w:pPr>
      <w:r>
        <w:rPr>
          <w:rFonts w:ascii="Arial" w:hAnsi="Arial" w:cs="Arial"/>
          <w:i/>
          <w:iCs/>
          <w:sz w:val="16"/>
          <w:szCs w:val="16"/>
          <w:lang w:val="en-US"/>
        </w:rPr>
        <w:t xml:space="preserve">A project chosen by the candidate in consultation with </w:t>
      </w:r>
    </w:p>
    <w:p w14:paraId="37285941" w14:textId="77777777" w:rsidR="0083114C" w:rsidRDefault="0083114C" w:rsidP="0083114C">
      <w:pPr>
        <w:widowControl w:val="0"/>
        <w:autoSpaceDE w:val="0"/>
        <w:autoSpaceDN w:val="0"/>
        <w:adjustRightInd w:val="0"/>
        <w:rPr>
          <w:rFonts w:ascii="Arial" w:hAnsi="Arial" w:cs="Arial"/>
          <w:i/>
          <w:iCs/>
          <w:sz w:val="16"/>
          <w:szCs w:val="16"/>
          <w:lang w:val="en-US"/>
        </w:rPr>
      </w:pPr>
      <w:r>
        <w:rPr>
          <w:rFonts w:ascii="Arial" w:hAnsi="Arial" w:cs="Arial"/>
          <w:b/>
          <w:bCs/>
          <w:i/>
          <w:iCs/>
          <w:sz w:val="16"/>
          <w:szCs w:val="16"/>
          <w:lang w:val="en-US"/>
        </w:rPr>
        <w:t xml:space="preserve">the </w:t>
      </w:r>
      <w:r>
        <w:rPr>
          <w:rFonts w:ascii="Arial" w:hAnsi="Arial" w:cs="Arial"/>
          <w:i/>
          <w:iCs/>
          <w:sz w:val="16"/>
          <w:szCs w:val="16"/>
          <w:lang w:val="en-US"/>
        </w:rPr>
        <w:t>teacher, on a</w:t>
      </w:r>
      <w:r w:rsidR="00DA6717">
        <w:rPr>
          <w:rFonts w:ascii="Arial" w:hAnsi="Arial" w:cs="Arial"/>
          <w:i/>
          <w:iCs/>
          <w:sz w:val="16"/>
          <w:szCs w:val="16"/>
          <w:lang w:val="en-US"/>
        </w:rPr>
        <w:t xml:space="preserve"> </w:t>
      </w:r>
      <w:r>
        <w:rPr>
          <w:rFonts w:ascii="Arial" w:hAnsi="Arial" w:cs="Arial"/>
          <w:i/>
          <w:iCs/>
          <w:sz w:val="16"/>
          <w:szCs w:val="16"/>
          <w:lang w:val="en-US"/>
        </w:rPr>
        <w:t>specific aspect of Theatre Arts.</w:t>
      </w:r>
    </w:p>
    <w:p w14:paraId="21F4D8AC" w14:textId="30CC753D" w:rsidR="0083114C" w:rsidRDefault="00FF4CDF" w:rsidP="0083114C">
      <w:pPr>
        <w:widowControl w:val="0"/>
        <w:autoSpaceDE w:val="0"/>
        <w:autoSpaceDN w:val="0"/>
        <w:adjustRightInd w:val="0"/>
        <w:rPr>
          <w:rFonts w:ascii="Arial" w:hAnsi="Arial" w:cs="Arial"/>
          <w:b/>
          <w:bCs/>
          <w:sz w:val="16"/>
          <w:szCs w:val="16"/>
          <w:lang w:val="en-US"/>
        </w:rPr>
      </w:pPr>
      <w:r>
        <w:rPr>
          <w:rFonts w:ascii="Arial" w:hAnsi="Arial" w:cs="Arial"/>
          <w:b/>
          <w:bCs/>
          <w:sz w:val="16"/>
          <w:szCs w:val="16"/>
          <w:lang w:val="en-US"/>
        </w:rPr>
        <w:lastRenderedPageBreak/>
        <w:t>Part 4</w:t>
      </w:r>
      <w:r w:rsidR="0083114C">
        <w:rPr>
          <w:rFonts w:ascii="Arial" w:hAnsi="Arial" w:cs="Arial"/>
          <w:b/>
          <w:bCs/>
          <w:sz w:val="16"/>
          <w:szCs w:val="16"/>
          <w:lang w:val="en-US"/>
        </w:rPr>
        <w:t xml:space="preserve"> - Individual Project</w:t>
      </w:r>
    </w:p>
    <w:p w14:paraId="492911F4" w14:textId="77777777" w:rsidR="0083114C" w:rsidRDefault="0083114C" w:rsidP="0083114C">
      <w:pPr>
        <w:widowControl w:val="0"/>
        <w:autoSpaceDE w:val="0"/>
        <w:autoSpaceDN w:val="0"/>
        <w:adjustRightInd w:val="0"/>
        <w:rPr>
          <w:rFonts w:ascii="Arial" w:hAnsi="Arial" w:cs="Arial"/>
          <w:i/>
          <w:iCs/>
          <w:sz w:val="16"/>
          <w:szCs w:val="16"/>
          <w:lang w:val="en-US"/>
        </w:rPr>
      </w:pPr>
      <w:r>
        <w:rPr>
          <w:rFonts w:ascii="Arial" w:hAnsi="Arial" w:cs="Arial"/>
          <w:i/>
          <w:iCs/>
          <w:sz w:val="16"/>
          <w:szCs w:val="16"/>
          <w:lang w:val="en-US"/>
        </w:rPr>
        <w:t xml:space="preserve">A project chosen by the candidate in consultation with </w:t>
      </w:r>
    </w:p>
    <w:p w14:paraId="47A2A4D1" w14:textId="77777777" w:rsidR="0083114C" w:rsidRDefault="0083114C" w:rsidP="0083114C">
      <w:pPr>
        <w:widowControl w:val="0"/>
        <w:autoSpaceDE w:val="0"/>
        <w:autoSpaceDN w:val="0"/>
        <w:adjustRightInd w:val="0"/>
        <w:rPr>
          <w:rFonts w:ascii="Arial" w:hAnsi="Arial" w:cs="Arial"/>
          <w:i/>
          <w:iCs/>
          <w:sz w:val="16"/>
          <w:szCs w:val="16"/>
          <w:lang w:val="en-US"/>
        </w:rPr>
        <w:sectPr w:rsidR="0083114C" w:rsidSect="0083114C">
          <w:type w:val="continuous"/>
          <w:pgSz w:w="12240" w:h="15840"/>
          <w:pgMar w:top="1440" w:right="1800" w:bottom="1440" w:left="1800" w:header="720" w:footer="720" w:gutter="0"/>
          <w:cols w:num="2" w:space="720"/>
          <w:docGrid w:linePitch="360"/>
        </w:sectPr>
      </w:pPr>
      <w:r>
        <w:rPr>
          <w:rFonts w:ascii="Arial" w:hAnsi="Arial" w:cs="Arial"/>
          <w:b/>
          <w:bCs/>
          <w:i/>
          <w:iCs/>
          <w:sz w:val="16"/>
          <w:szCs w:val="16"/>
          <w:lang w:val="en-US"/>
        </w:rPr>
        <w:t xml:space="preserve">the </w:t>
      </w:r>
      <w:r>
        <w:rPr>
          <w:rFonts w:ascii="Arial" w:hAnsi="Arial" w:cs="Arial"/>
          <w:i/>
          <w:iCs/>
          <w:sz w:val="16"/>
          <w:szCs w:val="16"/>
          <w:lang w:val="en-US"/>
        </w:rPr>
        <w:t>teacher, on aspecific aspect of Theatre Arts</w:t>
      </w:r>
    </w:p>
    <w:p w14:paraId="4599C456" w14:textId="77777777" w:rsidR="0083114C" w:rsidRDefault="00DA6717" w:rsidP="0083114C">
      <w:pPr>
        <w:widowControl w:val="0"/>
        <w:autoSpaceDE w:val="0"/>
        <w:autoSpaceDN w:val="0"/>
        <w:adjustRightInd w:val="0"/>
        <w:rPr>
          <w:rFonts w:ascii="Arial" w:hAnsi="Arial" w:cs="Arial"/>
          <w:iCs/>
          <w:sz w:val="16"/>
          <w:szCs w:val="16"/>
          <w:lang w:val="en-US"/>
        </w:rPr>
      </w:pPr>
      <w:r>
        <w:rPr>
          <w:rFonts w:ascii="Arial" w:hAnsi="Arial" w:cs="Arial"/>
          <w:iCs/>
          <w:sz w:val="16"/>
          <w:szCs w:val="16"/>
          <w:lang w:val="en-US"/>
        </w:rPr>
        <w:lastRenderedPageBreak/>
        <w:t>Option</w:t>
      </w:r>
      <w:r w:rsidR="0083114C">
        <w:rPr>
          <w:rFonts w:ascii="Arial" w:hAnsi="Arial" w:cs="Arial"/>
          <w:iCs/>
          <w:sz w:val="16"/>
          <w:szCs w:val="16"/>
          <w:lang w:val="en-US"/>
        </w:rPr>
        <w:t xml:space="preserve"> A or B</w:t>
      </w:r>
    </w:p>
    <w:p w14:paraId="370DEBFD" w14:textId="77777777" w:rsidR="0083114C" w:rsidRPr="0083114C" w:rsidRDefault="00DA6717" w:rsidP="0083114C">
      <w:pPr>
        <w:widowControl w:val="0"/>
        <w:autoSpaceDE w:val="0"/>
        <w:autoSpaceDN w:val="0"/>
        <w:adjustRightInd w:val="0"/>
        <w:rPr>
          <w:rFonts w:ascii="Arial" w:hAnsi="Arial" w:cs="Arial"/>
          <w:iCs/>
          <w:sz w:val="16"/>
          <w:szCs w:val="16"/>
          <w:lang w:val="en-US"/>
        </w:rPr>
      </w:pPr>
      <w:r>
        <w:rPr>
          <w:rFonts w:ascii="Arial" w:hAnsi="Arial" w:cs="Arial"/>
          <w:iCs/>
          <w:sz w:val="16"/>
          <w:szCs w:val="16"/>
          <w:lang w:val="en-US"/>
        </w:rPr>
        <w:lastRenderedPageBreak/>
        <w:t>Option</w:t>
      </w:r>
      <w:r w:rsidR="0083114C">
        <w:rPr>
          <w:rFonts w:ascii="Arial" w:hAnsi="Arial" w:cs="Arial"/>
          <w:iCs/>
          <w:sz w:val="16"/>
          <w:szCs w:val="16"/>
          <w:lang w:val="en-US"/>
        </w:rPr>
        <w:t xml:space="preserve"> A only</w:t>
      </w:r>
    </w:p>
    <w:p w14:paraId="2C230D19" w14:textId="77777777" w:rsidR="0083114C" w:rsidRDefault="0083114C" w:rsidP="0083114C">
      <w:pPr>
        <w:widowControl w:val="0"/>
        <w:autoSpaceDE w:val="0"/>
        <w:autoSpaceDN w:val="0"/>
        <w:adjustRightInd w:val="0"/>
        <w:rPr>
          <w:rFonts w:ascii="Arial" w:hAnsi="Arial" w:cs="Arial"/>
          <w:i/>
          <w:iCs/>
          <w:sz w:val="16"/>
          <w:szCs w:val="16"/>
          <w:lang w:val="en-US"/>
        </w:rPr>
        <w:sectPr w:rsidR="0083114C" w:rsidSect="0083114C">
          <w:type w:val="continuous"/>
          <w:pgSz w:w="12240" w:h="15840"/>
          <w:pgMar w:top="1440" w:right="1800" w:bottom="1440" w:left="1800" w:header="720" w:footer="720" w:gutter="0"/>
          <w:cols w:num="2" w:space="720"/>
          <w:docGrid w:linePitch="360"/>
        </w:sectPr>
      </w:pPr>
    </w:p>
    <w:p w14:paraId="57BA36CC" w14:textId="77777777" w:rsidR="0083114C" w:rsidRDefault="0083114C" w:rsidP="0083114C">
      <w:pPr>
        <w:widowControl w:val="0"/>
        <w:autoSpaceDE w:val="0"/>
        <w:autoSpaceDN w:val="0"/>
        <w:adjustRightInd w:val="0"/>
        <w:rPr>
          <w:rFonts w:ascii="Arial" w:hAnsi="Arial" w:cs="Arial"/>
          <w:i/>
          <w:iCs/>
          <w:sz w:val="16"/>
          <w:szCs w:val="16"/>
          <w:lang w:val="en-US"/>
        </w:rPr>
      </w:pPr>
    </w:p>
    <w:p w14:paraId="1DD50B39" w14:textId="77777777" w:rsidR="00DA6717" w:rsidRDefault="0083114C" w:rsidP="0083114C">
      <w:pPr>
        <w:widowControl w:val="0"/>
        <w:autoSpaceDE w:val="0"/>
        <w:autoSpaceDN w:val="0"/>
        <w:adjustRightInd w:val="0"/>
        <w:rPr>
          <w:rFonts w:ascii="Arial" w:hAnsi="Arial" w:cs="Arial"/>
          <w:sz w:val="16"/>
          <w:szCs w:val="16"/>
          <w:lang w:val="en-US"/>
        </w:rPr>
      </w:pPr>
      <w:r>
        <w:rPr>
          <w:rFonts w:ascii="Arial" w:hAnsi="Arial" w:cs="Arial"/>
          <w:sz w:val="16"/>
          <w:szCs w:val="16"/>
          <w:lang w:val="en-US"/>
        </w:rPr>
        <w:t>It is also worth (regularly!) referring back to the Aims and Objectives of the Theatre Arts course, on page 5 of the Theatre Arts Guide</w:t>
      </w:r>
    </w:p>
    <w:p w14:paraId="111C5EC1" w14:textId="77777777" w:rsidR="0083114C" w:rsidRDefault="0083114C" w:rsidP="0083114C">
      <w:pPr>
        <w:widowControl w:val="0"/>
        <w:autoSpaceDE w:val="0"/>
        <w:autoSpaceDN w:val="0"/>
        <w:adjustRightInd w:val="0"/>
        <w:rPr>
          <w:rFonts w:ascii="Arial" w:hAnsi="Arial" w:cs="Arial"/>
          <w:b/>
          <w:bCs/>
          <w:sz w:val="20"/>
          <w:szCs w:val="20"/>
          <w:lang w:val="en-US"/>
        </w:rPr>
      </w:pPr>
    </w:p>
    <w:p w14:paraId="5CE83A94" w14:textId="77777777" w:rsidR="00773126" w:rsidRDefault="00773126" w:rsidP="0083114C">
      <w:pPr>
        <w:widowControl w:val="0"/>
        <w:autoSpaceDE w:val="0"/>
        <w:autoSpaceDN w:val="0"/>
        <w:adjustRightInd w:val="0"/>
        <w:rPr>
          <w:rFonts w:ascii="Arial" w:hAnsi="Arial" w:cs="Arial"/>
          <w:b/>
          <w:bCs/>
          <w:sz w:val="20"/>
          <w:szCs w:val="20"/>
          <w:lang w:val="en-US"/>
        </w:rPr>
      </w:pPr>
    </w:p>
    <w:p w14:paraId="541C1D20" w14:textId="694E8726" w:rsidR="00773126" w:rsidRDefault="00A77D71" w:rsidP="0083114C">
      <w:pPr>
        <w:widowControl w:val="0"/>
        <w:autoSpaceDE w:val="0"/>
        <w:autoSpaceDN w:val="0"/>
        <w:adjustRightInd w:val="0"/>
        <w:rPr>
          <w:rFonts w:ascii="Arial" w:hAnsi="Arial" w:cs="Arial"/>
          <w:b/>
          <w:bCs/>
          <w:sz w:val="20"/>
          <w:szCs w:val="20"/>
          <w:lang w:val="en-US"/>
        </w:rPr>
      </w:pPr>
      <w:r>
        <w:rPr>
          <w:rFonts w:ascii="Arial" w:hAnsi="Arial" w:cs="Arial"/>
          <w:b/>
          <w:bCs/>
          <w:noProof/>
          <w:sz w:val="20"/>
          <w:szCs w:val="20"/>
          <w:lang w:val="en-US"/>
        </w:rPr>
        <w:drawing>
          <wp:inline distT="0" distB="0" distL="0" distR="0" wp14:anchorId="04A3B7EA" wp14:editId="17D35032">
            <wp:extent cx="4743880" cy="3530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6849" cy="3532810"/>
                    </a:xfrm>
                    <a:prstGeom prst="rect">
                      <a:avLst/>
                    </a:prstGeom>
                    <a:noFill/>
                    <a:ln>
                      <a:noFill/>
                    </a:ln>
                  </pic:spPr>
                </pic:pic>
              </a:graphicData>
            </a:graphic>
          </wp:inline>
        </w:drawing>
      </w:r>
    </w:p>
    <w:p w14:paraId="55963AE7" w14:textId="77777777" w:rsidR="00773126" w:rsidRDefault="00773126" w:rsidP="0083114C">
      <w:pPr>
        <w:widowControl w:val="0"/>
        <w:autoSpaceDE w:val="0"/>
        <w:autoSpaceDN w:val="0"/>
        <w:adjustRightInd w:val="0"/>
        <w:rPr>
          <w:rFonts w:ascii="Arial" w:hAnsi="Arial" w:cs="Arial"/>
          <w:b/>
          <w:bCs/>
          <w:sz w:val="20"/>
          <w:szCs w:val="20"/>
          <w:lang w:val="en-US"/>
        </w:rPr>
      </w:pPr>
    </w:p>
    <w:p w14:paraId="7F5E876E" w14:textId="77777777" w:rsidR="00773126" w:rsidRDefault="00773126" w:rsidP="0083114C">
      <w:pPr>
        <w:widowControl w:val="0"/>
        <w:autoSpaceDE w:val="0"/>
        <w:autoSpaceDN w:val="0"/>
        <w:adjustRightInd w:val="0"/>
        <w:rPr>
          <w:rFonts w:ascii="Arial" w:hAnsi="Arial" w:cs="Arial"/>
          <w:b/>
          <w:bCs/>
          <w:sz w:val="20"/>
          <w:szCs w:val="20"/>
          <w:lang w:val="en-US"/>
        </w:rPr>
      </w:pPr>
    </w:p>
    <w:p w14:paraId="687E8D28" w14:textId="7C8083D5" w:rsidR="00773126" w:rsidRDefault="00773126" w:rsidP="0083114C">
      <w:pPr>
        <w:widowControl w:val="0"/>
        <w:autoSpaceDE w:val="0"/>
        <w:autoSpaceDN w:val="0"/>
        <w:adjustRightInd w:val="0"/>
        <w:rPr>
          <w:rFonts w:ascii="Arial" w:hAnsi="Arial" w:cs="Arial"/>
          <w:b/>
          <w:bCs/>
          <w:sz w:val="20"/>
          <w:szCs w:val="20"/>
          <w:lang w:val="en-US"/>
        </w:rPr>
      </w:pPr>
    </w:p>
    <w:p w14:paraId="20B84CE2" w14:textId="77777777" w:rsidR="00A77D71" w:rsidRDefault="00A77D71" w:rsidP="0083114C">
      <w:pPr>
        <w:widowControl w:val="0"/>
        <w:autoSpaceDE w:val="0"/>
        <w:autoSpaceDN w:val="0"/>
        <w:adjustRightInd w:val="0"/>
        <w:rPr>
          <w:rFonts w:ascii="Arial" w:hAnsi="Arial" w:cs="Arial"/>
          <w:b/>
          <w:bCs/>
          <w:sz w:val="20"/>
          <w:szCs w:val="20"/>
          <w:lang w:val="en-US"/>
        </w:rPr>
      </w:pPr>
    </w:p>
    <w:p w14:paraId="3FF6D995" w14:textId="01B38C80" w:rsidR="00A77D71" w:rsidRDefault="00DA6717" w:rsidP="0083114C">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 xml:space="preserve">                                         </w:t>
      </w:r>
    </w:p>
    <w:p w14:paraId="2A7698CB" w14:textId="7C060104" w:rsidR="0083114C" w:rsidRPr="00A77D71" w:rsidRDefault="0083114C" w:rsidP="0083114C">
      <w:pPr>
        <w:widowControl w:val="0"/>
        <w:autoSpaceDE w:val="0"/>
        <w:autoSpaceDN w:val="0"/>
        <w:adjustRightInd w:val="0"/>
        <w:rPr>
          <w:rFonts w:ascii="Arial" w:hAnsi="Arial" w:cs="Arial"/>
          <w:b/>
          <w:bCs/>
          <w:sz w:val="20"/>
          <w:szCs w:val="20"/>
          <w:lang w:val="en-US"/>
        </w:rPr>
      </w:pPr>
      <w:r w:rsidRPr="00A77D71">
        <w:rPr>
          <w:rFonts w:ascii="Arial" w:hAnsi="Arial" w:cs="Arial"/>
          <w:b/>
          <w:bCs/>
          <w:lang w:val="en-US"/>
        </w:rPr>
        <w:lastRenderedPageBreak/>
        <w:t>2013-2014</w:t>
      </w:r>
    </w:p>
    <w:p w14:paraId="22D0805C" w14:textId="77777777" w:rsidR="0083114C" w:rsidRDefault="0083114C" w:rsidP="0083114C">
      <w:pPr>
        <w:widowControl w:val="0"/>
        <w:autoSpaceDE w:val="0"/>
        <w:autoSpaceDN w:val="0"/>
        <w:adjustRightInd w:val="0"/>
        <w:rPr>
          <w:rFonts w:ascii="Arial" w:hAnsi="Arial" w:cs="Arial"/>
          <w:b/>
          <w:bCs/>
          <w:sz w:val="20"/>
          <w:szCs w:val="20"/>
          <w:lang w:val="en-US"/>
        </w:rPr>
      </w:pPr>
    </w:p>
    <w:p w14:paraId="33D91061" w14:textId="5E647D55" w:rsidR="0083114C" w:rsidRDefault="00773126" w:rsidP="0083114C">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1</w:t>
      </w:r>
      <w:r w:rsidR="0083114C">
        <w:rPr>
          <w:rFonts w:ascii="Arial" w:hAnsi="Arial" w:cs="Arial"/>
          <w:b/>
          <w:bCs/>
          <w:sz w:val="20"/>
          <w:szCs w:val="20"/>
          <w:lang w:val="en-US"/>
        </w:rPr>
        <w:t xml:space="preserve">. Unit title </w:t>
      </w:r>
      <w:r w:rsidR="0083114C" w:rsidRPr="0083114C">
        <w:rPr>
          <w:rFonts w:ascii="Arial" w:hAnsi="Arial" w:cs="Arial"/>
          <w:sz w:val="20"/>
          <w:szCs w:val="20"/>
          <w:u w:val="single"/>
          <w:lang w:val="en-US"/>
        </w:rPr>
        <w:t>The Cherry Orchard</w:t>
      </w:r>
      <w:r w:rsidR="0083114C">
        <w:rPr>
          <w:rFonts w:ascii="Arial" w:hAnsi="Arial" w:cs="Arial"/>
          <w:sz w:val="20"/>
          <w:szCs w:val="20"/>
          <w:lang w:val="en-US"/>
        </w:rPr>
        <w:t xml:space="preserve"> by Anton Checkov</w:t>
      </w:r>
    </w:p>
    <w:p w14:paraId="2956339A" w14:textId="77777777" w:rsidR="0083114C" w:rsidRDefault="0083114C" w:rsidP="0083114C">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Length </w:t>
      </w:r>
      <w:r>
        <w:rPr>
          <w:rFonts w:ascii="Arial" w:hAnsi="Arial" w:cs="Arial"/>
          <w:sz w:val="20"/>
          <w:szCs w:val="20"/>
          <w:lang w:val="en-US"/>
        </w:rPr>
        <w:t>8 weeks (Aug. 16-Oct. 12)</w:t>
      </w:r>
    </w:p>
    <w:p w14:paraId="6B067708" w14:textId="77777777" w:rsidR="0083114C" w:rsidRDefault="0083114C" w:rsidP="0083114C">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Focal aspect of Unit </w:t>
      </w:r>
      <w:r w:rsidR="00DA6717">
        <w:rPr>
          <w:rFonts w:ascii="Arial" w:hAnsi="Arial" w:cs="Arial"/>
          <w:sz w:val="20"/>
          <w:szCs w:val="20"/>
          <w:lang w:val="en-US"/>
        </w:rPr>
        <w:t>Theatre in the World</w:t>
      </w:r>
      <w:r w:rsidR="0019054A">
        <w:rPr>
          <w:rFonts w:ascii="Arial" w:hAnsi="Arial" w:cs="Arial"/>
          <w:sz w:val="20"/>
          <w:szCs w:val="20"/>
          <w:lang w:val="en-US"/>
        </w:rPr>
        <w:t>/</w:t>
      </w:r>
      <w:r w:rsidR="00DF5A56">
        <w:rPr>
          <w:rFonts w:ascii="Arial" w:hAnsi="Arial" w:cs="Arial"/>
          <w:sz w:val="20"/>
          <w:szCs w:val="20"/>
          <w:lang w:val="en-US"/>
        </w:rPr>
        <w:t>Theatre in the Making/Theatre in Performance</w:t>
      </w:r>
      <w:r w:rsidR="00DA6717">
        <w:rPr>
          <w:rFonts w:ascii="Arial" w:hAnsi="Arial" w:cs="Arial"/>
          <w:sz w:val="20"/>
          <w:szCs w:val="20"/>
          <w:lang w:val="en-US"/>
        </w:rPr>
        <w:t xml:space="preserve"> (Independent Project-year 2 only)</w:t>
      </w:r>
    </w:p>
    <w:p w14:paraId="721150CF" w14:textId="72075D61" w:rsidR="0083114C" w:rsidRDefault="0083114C" w:rsidP="0083114C">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Course components addressed </w:t>
      </w:r>
      <w:r>
        <w:rPr>
          <w:rFonts w:ascii="Arial" w:hAnsi="Arial" w:cs="Arial"/>
          <w:sz w:val="20"/>
          <w:szCs w:val="20"/>
          <w:lang w:val="en-US"/>
        </w:rPr>
        <w:t xml:space="preserve">Realism, </w:t>
      </w:r>
      <w:r w:rsidR="00DF5A56">
        <w:rPr>
          <w:rFonts w:ascii="Arial" w:hAnsi="Arial" w:cs="Arial"/>
          <w:sz w:val="20"/>
          <w:szCs w:val="20"/>
          <w:lang w:val="en-US"/>
        </w:rPr>
        <w:t>directing</w:t>
      </w:r>
    </w:p>
    <w:p w14:paraId="63F9C86E" w14:textId="77777777" w:rsidR="00773126" w:rsidRDefault="00773126" w:rsidP="0083114C">
      <w:pPr>
        <w:widowControl w:val="0"/>
        <w:autoSpaceDE w:val="0"/>
        <w:autoSpaceDN w:val="0"/>
        <w:adjustRightInd w:val="0"/>
        <w:rPr>
          <w:rFonts w:ascii="Arial" w:hAnsi="Arial" w:cs="Arial"/>
          <w:b/>
          <w:bCs/>
          <w:sz w:val="20"/>
          <w:szCs w:val="20"/>
          <w:lang w:val="en-US"/>
        </w:rPr>
      </w:pPr>
    </w:p>
    <w:p w14:paraId="1D560C6A" w14:textId="77777777" w:rsidR="0083114C" w:rsidRDefault="0083114C" w:rsidP="0083114C">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Assessment</w:t>
      </w:r>
    </w:p>
    <w:p w14:paraId="0926F1B0" w14:textId="008B2092" w:rsidR="0083114C" w:rsidRPr="00773126" w:rsidRDefault="0083114C" w:rsidP="00773126">
      <w:pPr>
        <w:pStyle w:val="ListParagraph"/>
        <w:widowControl w:val="0"/>
        <w:numPr>
          <w:ilvl w:val="0"/>
          <w:numId w:val="15"/>
        </w:numPr>
        <w:autoSpaceDE w:val="0"/>
        <w:autoSpaceDN w:val="0"/>
        <w:adjustRightInd w:val="0"/>
        <w:rPr>
          <w:rFonts w:ascii="Arial" w:hAnsi="Arial" w:cs="Arial"/>
          <w:sz w:val="20"/>
          <w:szCs w:val="20"/>
          <w:lang w:val="en-US"/>
        </w:rPr>
      </w:pPr>
      <w:r w:rsidRPr="00773126">
        <w:rPr>
          <w:rFonts w:ascii="Arial" w:hAnsi="Arial" w:cs="Arial"/>
          <w:sz w:val="20"/>
          <w:szCs w:val="20"/>
          <w:lang w:val="en-US"/>
        </w:rPr>
        <w:t>Directing one section of text</w:t>
      </w:r>
      <w:r w:rsidR="00773126">
        <w:rPr>
          <w:rFonts w:ascii="Arial" w:hAnsi="Arial" w:cs="Arial"/>
          <w:sz w:val="20"/>
          <w:szCs w:val="20"/>
          <w:lang w:val="en-US"/>
        </w:rPr>
        <w:t xml:space="preserve"> (PS2)</w:t>
      </w:r>
    </w:p>
    <w:p w14:paraId="3612A2BD" w14:textId="73EE385C" w:rsidR="0083114C" w:rsidRPr="00773126" w:rsidRDefault="0083114C" w:rsidP="00773126">
      <w:pPr>
        <w:pStyle w:val="ListParagraph"/>
        <w:widowControl w:val="0"/>
        <w:numPr>
          <w:ilvl w:val="0"/>
          <w:numId w:val="15"/>
        </w:numPr>
        <w:autoSpaceDE w:val="0"/>
        <w:autoSpaceDN w:val="0"/>
        <w:adjustRightInd w:val="0"/>
        <w:rPr>
          <w:rFonts w:ascii="Arial" w:hAnsi="Arial" w:cs="Arial"/>
          <w:sz w:val="20"/>
          <w:szCs w:val="20"/>
          <w:lang w:val="en-US"/>
        </w:rPr>
      </w:pPr>
      <w:r w:rsidRPr="00773126">
        <w:rPr>
          <w:rFonts w:ascii="Arial" w:hAnsi="Arial" w:cs="Arial"/>
          <w:sz w:val="20"/>
          <w:szCs w:val="20"/>
          <w:lang w:val="en-US"/>
        </w:rPr>
        <w:t>Analysis of Chekov’s work</w:t>
      </w:r>
      <w:r w:rsidR="00773126">
        <w:rPr>
          <w:rFonts w:ascii="Arial" w:hAnsi="Arial" w:cs="Arial"/>
          <w:sz w:val="20"/>
          <w:szCs w:val="20"/>
          <w:lang w:val="en-US"/>
        </w:rPr>
        <w:t xml:space="preserve"> (PS3)</w:t>
      </w:r>
    </w:p>
    <w:p w14:paraId="03F9F02D" w14:textId="37545323" w:rsidR="0083114C" w:rsidRPr="00773126" w:rsidRDefault="00250D20" w:rsidP="00773126">
      <w:pPr>
        <w:pStyle w:val="ListParagraph"/>
        <w:widowControl w:val="0"/>
        <w:numPr>
          <w:ilvl w:val="0"/>
          <w:numId w:val="15"/>
        </w:numPr>
        <w:autoSpaceDE w:val="0"/>
        <w:autoSpaceDN w:val="0"/>
        <w:adjustRightInd w:val="0"/>
        <w:rPr>
          <w:rFonts w:ascii="Arial" w:hAnsi="Arial" w:cs="Arial"/>
          <w:sz w:val="20"/>
          <w:szCs w:val="20"/>
          <w:lang w:val="en-US"/>
        </w:rPr>
      </w:pPr>
      <w:r w:rsidRPr="00773126">
        <w:rPr>
          <w:rFonts w:ascii="Arial" w:hAnsi="Arial" w:cs="Arial"/>
          <w:sz w:val="20"/>
          <w:szCs w:val="20"/>
          <w:lang w:val="en-US"/>
        </w:rPr>
        <w:t xml:space="preserve">Written Pitch (PPP) </w:t>
      </w:r>
      <w:r w:rsidR="004E7CBB">
        <w:rPr>
          <w:rFonts w:ascii="Arial" w:hAnsi="Arial" w:cs="Arial"/>
          <w:sz w:val="20"/>
          <w:szCs w:val="20"/>
          <w:lang w:val="en-US"/>
        </w:rPr>
        <w:t xml:space="preserve">(PS3) </w:t>
      </w:r>
      <w:r w:rsidRPr="00773126">
        <w:rPr>
          <w:rFonts w:ascii="Arial" w:hAnsi="Arial" w:cs="Arial"/>
          <w:sz w:val="20"/>
          <w:szCs w:val="20"/>
          <w:lang w:val="en-US"/>
        </w:rPr>
        <w:t xml:space="preserve">and </w:t>
      </w:r>
      <w:r w:rsidR="0083114C" w:rsidRPr="00773126">
        <w:rPr>
          <w:rFonts w:ascii="Arial" w:hAnsi="Arial" w:cs="Arial"/>
          <w:sz w:val="20"/>
          <w:szCs w:val="20"/>
          <w:lang w:val="en-US"/>
        </w:rPr>
        <w:t xml:space="preserve">Presentation of </w:t>
      </w:r>
      <w:r w:rsidR="001549A3" w:rsidRPr="00773126">
        <w:rPr>
          <w:rFonts w:ascii="Arial" w:hAnsi="Arial" w:cs="Arial"/>
          <w:sz w:val="20"/>
          <w:szCs w:val="20"/>
          <w:lang w:val="en-US"/>
        </w:rPr>
        <w:t>vision and process</w:t>
      </w:r>
      <w:r w:rsidR="0083114C" w:rsidRPr="00773126">
        <w:rPr>
          <w:rFonts w:ascii="Arial" w:hAnsi="Arial" w:cs="Arial"/>
          <w:sz w:val="20"/>
          <w:szCs w:val="20"/>
          <w:lang w:val="en-US"/>
        </w:rPr>
        <w:t xml:space="preserve"> for </w:t>
      </w:r>
      <w:r w:rsidR="0083114C" w:rsidRPr="00773126">
        <w:rPr>
          <w:rFonts w:ascii="Arial" w:hAnsi="Arial" w:cs="Arial"/>
          <w:sz w:val="20"/>
          <w:szCs w:val="20"/>
          <w:u w:val="single"/>
          <w:lang w:val="en-US"/>
        </w:rPr>
        <w:t>The Cherry Orchard</w:t>
      </w:r>
      <w:r w:rsidRPr="00773126">
        <w:rPr>
          <w:rFonts w:ascii="Arial" w:hAnsi="Arial" w:cs="Arial"/>
          <w:sz w:val="20"/>
          <w:szCs w:val="20"/>
          <w:u w:val="single"/>
          <w:lang w:val="en-US"/>
        </w:rPr>
        <w:t xml:space="preserve"> </w:t>
      </w:r>
      <w:r w:rsidRPr="00773126">
        <w:rPr>
          <w:rFonts w:ascii="Arial" w:hAnsi="Arial" w:cs="Arial"/>
          <w:sz w:val="20"/>
          <w:szCs w:val="20"/>
          <w:lang w:val="en-US"/>
        </w:rPr>
        <w:t xml:space="preserve"> (TPPP-5 minutes/3 visuals)</w:t>
      </w:r>
      <w:r w:rsidR="00773126">
        <w:rPr>
          <w:rFonts w:ascii="Arial" w:hAnsi="Arial" w:cs="Arial"/>
          <w:sz w:val="20"/>
          <w:szCs w:val="20"/>
          <w:lang w:val="en-US"/>
        </w:rPr>
        <w:t xml:space="preserve"> </w:t>
      </w:r>
      <w:r w:rsidR="004E7CBB">
        <w:rPr>
          <w:rFonts w:ascii="Arial" w:hAnsi="Arial" w:cs="Arial"/>
          <w:sz w:val="20"/>
          <w:szCs w:val="20"/>
          <w:lang w:val="en-US"/>
        </w:rPr>
        <w:t>(PS1</w:t>
      </w:r>
      <w:r w:rsidR="00773126">
        <w:rPr>
          <w:rFonts w:ascii="Arial" w:hAnsi="Arial" w:cs="Arial"/>
          <w:sz w:val="20"/>
          <w:szCs w:val="20"/>
          <w:lang w:val="en-US"/>
        </w:rPr>
        <w:t>)</w:t>
      </w:r>
    </w:p>
    <w:p w14:paraId="01601C5C" w14:textId="77777777" w:rsidR="00250D20" w:rsidRDefault="00250D20" w:rsidP="0083114C">
      <w:pPr>
        <w:widowControl w:val="0"/>
        <w:autoSpaceDE w:val="0"/>
        <w:autoSpaceDN w:val="0"/>
        <w:adjustRightInd w:val="0"/>
        <w:rPr>
          <w:rFonts w:ascii="Arial" w:hAnsi="Arial" w:cs="Arial"/>
          <w:sz w:val="20"/>
          <w:szCs w:val="20"/>
          <w:lang w:val="en-US"/>
        </w:rPr>
      </w:pPr>
    </w:p>
    <w:p w14:paraId="267F94B6" w14:textId="4146539C" w:rsidR="0083114C" w:rsidRPr="001549A3" w:rsidRDefault="0083114C" w:rsidP="0083114C">
      <w:pPr>
        <w:widowControl w:val="0"/>
        <w:autoSpaceDE w:val="0"/>
        <w:autoSpaceDN w:val="0"/>
        <w:adjustRightInd w:val="0"/>
        <w:rPr>
          <w:rFonts w:ascii="Arial" w:hAnsi="Arial" w:cs="Arial"/>
          <w:i/>
          <w:sz w:val="20"/>
          <w:szCs w:val="20"/>
          <w:lang w:val="en-US"/>
        </w:rPr>
      </w:pPr>
      <w:r w:rsidRPr="001549A3">
        <w:rPr>
          <w:rFonts w:ascii="Arial" w:hAnsi="Arial" w:cs="Arial"/>
          <w:i/>
          <w:sz w:val="20"/>
          <w:szCs w:val="20"/>
          <w:lang w:val="en-US"/>
        </w:rPr>
        <w:t>Description: In</w:t>
      </w:r>
      <w:r w:rsidR="00DF5A56" w:rsidRPr="001549A3">
        <w:rPr>
          <w:rFonts w:ascii="Arial" w:hAnsi="Arial" w:cs="Arial"/>
          <w:i/>
          <w:sz w:val="20"/>
          <w:szCs w:val="20"/>
          <w:lang w:val="en-US"/>
        </w:rPr>
        <w:t>-</w:t>
      </w:r>
      <w:r w:rsidRPr="001549A3">
        <w:rPr>
          <w:rFonts w:ascii="Arial" w:hAnsi="Arial" w:cs="Arial"/>
          <w:i/>
          <w:sz w:val="20"/>
          <w:szCs w:val="20"/>
          <w:lang w:val="en-US"/>
        </w:rPr>
        <w:t xml:space="preserve">depth practical exploration of </w:t>
      </w:r>
      <w:r w:rsidRPr="001549A3">
        <w:rPr>
          <w:rFonts w:ascii="Arial" w:hAnsi="Arial" w:cs="Arial"/>
          <w:i/>
          <w:sz w:val="20"/>
          <w:szCs w:val="20"/>
          <w:u w:val="single"/>
          <w:lang w:val="en-US"/>
        </w:rPr>
        <w:t>The Cherry Orchard</w:t>
      </w:r>
      <w:r w:rsidRPr="001549A3">
        <w:rPr>
          <w:rFonts w:ascii="Arial" w:hAnsi="Arial" w:cs="Arial"/>
          <w:i/>
          <w:sz w:val="20"/>
          <w:szCs w:val="20"/>
          <w:lang w:val="en-US"/>
        </w:rPr>
        <w:t xml:space="preserve"> from a director's</w:t>
      </w:r>
      <w:r w:rsidR="001549A3">
        <w:rPr>
          <w:rFonts w:ascii="Arial" w:hAnsi="Arial" w:cs="Arial"/>
          <w:i/>
          <w:sz w:val="20"/>
          <w:szCs w:val="20"/>
          <w:lang w:val="en-US"/>
        </w:rPr>
        <w:t xml:space="preserve"> </w:t>
      </w:r>
      <w:r w:rsidRPr="001549A3">
        <w:rPr>
          <w:rFonts w:ascii="Arial" w:hAnsi="Arial" w:cs="Arial"/>
          <w:i/>
          <w:sz w:val="20"/>
          <w:szCs w:val="20"/>
          <w:lang w:val="en-US"/>
        </w:rPr>
        <w:t xml:space="preserve">point of view. </w:t>
      </w:r>
    </w:p>
    <w:p w14:paraId="0778E3F6" w14:textId="77777777" w:rsidR="00DF5A56" w:rsidRDefault="00DF5A56" w:rsidP="0083114C">
      <w:pPr>
        <w:widowControl w:val="0"/>
        <w:autoSpaceDE w:val="0"/>
        <w:autoSpaceDN w:val="0"/>
        <w:adjustRightInd w:val="0"/>
        <w:rPr>
          <w:rFonts w:ascii="Arial" w:hAnsi="Arial" w:cs="Arial"/>
          <w:sz w:val="20"/>
          <w:szCs w:val="20"/>
          <w:lang w:val="en-US"/>
        </w:rPr>
      </w:pPr>
    </w:p>
    <w:p w14:paraId="43CDFFAD" w14:textId="77777777" w:rsidR="0083114C" w:rsidRDefault="0083114C" w:rsidP="0083114C">
      <w:pPr>
        <w:widowControl w:val="0"/>
        <w:autoSpaceDE w:val="0"/>
        <w:autoSpaceDN w:val="0"/>
        <w:adjustRightInd w:val="0"/>
        <w:rPr>
          <w:rFonts w:ascii="Arial" w:hAnsi="Arial" w:cs="Arial"/>
          <w:sz w:val="20"/>
          <w:szCs w:val="20"/>
          <w:lang w:val="en-US"/>
        </w:rPr>
      </w:pPr>
      <w:r>
        <w:rPr>
          <w:rFonts w:ascii="Arial" w:hAnsi="Arial" w:cs="Arial"/>
          <w:sz w:val="20"/>
          <w:szCs w:val="20"/>
          <w:lang w:val="en-US"/>
        </w:rPr>
        <w:t>Reading: The Essential Theatre (Brockett), Systems of Rehearsal (Mitter), All the World's a Stage (Harwood), Directors on Directing (Chinoy) and other internet and library resources</w:t>
      </w:r>
    </w:p>
    <w:p w14:paraId="50D6693D" w14:textId="77777777" w:rsidR="0083114C" w:rsidRDefault="0083114C" w:rsidP="0083114C">
      <w:pPr>
        <w:widowControl w:val="0"/>
        <w:autoSpaceDE w:val="0"/>
        <w:autoSpaceDN w:val="0"/>
        <w:adjustRightInd w:val="0"/>
        <w:rPr>
          <w:rFonts w:ascii="Arial" w:hAnsi="Arial" w:cs="Arial"/>
          <w:sz w:val="20"/>
          <w:szCs w:val="20"/>
          <w:lang w:val="en-US"/>
        </w:rPr>
      </w:pPr>
    </w:p>
    <w:p w14:paraId="4C901763" w14:textId="52D265E4" w:rsidR="0083114C" w:rsidRDefault="00773126" w:rsidP="0083114C">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2</w:t>
      </w:r>
      <w:r w:rsidR="0083114C">
        <w:rPr>
          <w:rFonts w:ascii="Arial" w:hAnsi="Arial" w:cs="Arial"/>
          <w:b/>
          <w:bCs/>
          <w:sz w:val="20"/>
          <w:szCs w:val="20"/>
          <w:lang w:val="en-US"/>
        </w:rPr>
        <w:t xml:space="preserve">. Unit title </w:t>
      </w:r>
      <w:r w:rsidR="0083114C">
        <w:rPr>
          <w:rFonts w:ascii="Arial" w:hAnsi="Arial" w:cs="Arial"/>
          <w:sz w:val="20"/>
          <w:szCs w:val="20"/>
          <w:lang w:val="en-US"/>
        </w:rPr>
        <w:t>Theatrical Explosions</w:t>
      </w:r>
    </w:p>
    <w:p w14:paraId="4EDDFCB7" w14:textId="77777777" w:rsidR="0083114C" w:rsidRDefault="0083114C" w:rsidP="0083114C">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Length </w:t>
      </w:r>
      <w:r w:rsidR="00A96B83">
        <w:rPr>
          <w:rFonts w:ascii="Arial" w:hAnsi="Arial" w:cs="Arial"/>
          <w:sz w:val="20"/>
          <w:szCs w:val="20"/>
          <w:lang w:val="en-US"/>
        </w:rPr>
        <w:t>6</w:t>
      </w:r>
      <w:r>
        <w:rPr>
          <w:rFonts w:ascii="Arial" w:hAnsi="Arial" w:cs="Arial"/>
          <w:sz w:val="20"/>
          <w:szCs w:val="20"/>
          <w:lang w:val="en-US"/>
        </w:rPr>
        <w:t xml:space="preserve"> weeks</w:t>
      </w:r>
      <w:r w:rsidR="00A96B83">
        <w:rPr>
          <w:rFonts w:ascii="Arial" w:hAnsi="Arial" w:cs="Arial"/>
          <w:sz w:val="20"/>
          <w:szCs w:val="20"/>
          <w:lang w:val="en-US"/>
        </w:rPr>
        <w:t xml:space="preserve"> (Oct. 14-Nov. 20</w:t>
      </w:r>
      <w:r w:rsidR="00DA6717">
        <w:rPr>
          <w:rFonts w:ascii="Arial" w:hAnsi="Arial" w:cs="Arial"/>
          <w:sz w:val="20"/>
          <w:szCs w:val="20"/>
          <w:lang w:val="en-US"/>
        </w:rPr>
        <w:t>)</w:t>
      </w:r>
      <w:r w:rsidR="00A96B83">
        <w:rPr>
          <w:rFonts w:ascii="Arial" w:hAnsi="Arial" w:cs="Arial"/>
          <w:sz w:val="20"/>
          <w:szCs w:val="20"/>
          <w:lang w:val="en-US"/>
        </w:rPr>
        <w:t xml:space="preserve">  </w:t>
      </w:r>
      <w:r w:rsidR="00A96B83" w:rsidRPr="00A96B83">
        <w:rPr>
          <w:rFonts w:ascii="Arial" w:hAnsi="Arial" w:cs="Arial"/>
          <w:i/>
          <w:sz w:val="20"/>
          <w:szCs w:val="20"/>
          <w:lang w:val="en-US"/>
        </w:rPr>
        <w:t>Thespian Districts Nov. 21-23</w:t>
      </w:r>
    </w:p>
    <w:p w14:paraId="3534EAD2" w14:textId="77777777" w:rsidR="0083114C" w:rsidRDefault="0083114C" w:rsidP="0083114C">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Focal aspect of Unit </w:t>
      </w:r>
      <w:r>
        <w:rPr>
          <w:rFonts w:ascii="Arial" w:hAnsi="Arial" w:cs="Arial"/>
          <w:sz w:val="20"/>
          <w:szCs w:val="20"/>
          <w:lang w:val="en-US"/>
        </w:rPr>
        <w:t>World Theatre Studies</w:t>
      </w:r>
    </w:p>
    <w:p w14:paraId="4A215B2C" w14:textId="4C531404" w:rsidR="0083114C" w:rsidRDefault="0083114C" w:rsidP="0083114C">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Course components addressed </w:t>
      </w:r>
      <w:r>
        <w:rPr>
          <w:rFonts w:ascii="Arial" w:hAnsi="Arial" w:cs="Arial"/>
          <w:sz w:val="20"/>
          <w:szCs w:val="20"/>
          <w:lang w:val="en-US"/>
        </w:rPr>
        <w:t>Research Investigation</w:t>
      </w:r>
      <w:r w:rsidR="00250D20">
        <w:rPr>
          <w:rFonts w:ascii="Arial" w:hAnsi="Arial" w:cs="Arial"/>
          <w:sz w:val="20"/>
          <w:szCs w:val="20"/>
          <w:lang w:val="en-US"/>
        </w:rPr>
        <w:t xml:space="preserve"> (RI) </w:t>
      </w:r>
      <w:r w:rsidR="00A96B83">
        <w:rPr>
          <w:rFonts w:ascii="Arial" w:hAnsi="Arial" w:cs="Arial"/>
          <w:sz w:val="20"/>
          <w:szCs w:val="20"/>
          <w:lang w:val="en-US"/>
        </w:rPr>
        <w:t xml:space="preserve">/Practical Play Portfolio </w:t>
      </w:r>
      <w:r w:rsidR="00250D20">
        <w:rPr>
          <w:rFonts w:ascii="Arial" w:hAnsi="Arial" w:cs="Arial"/>
          <w:sz w:val="20"/>
          <w:szCs w:val="20"/>
          <w:lang w:val="en-US"/>
        </w:rPr>
        <w:t xml:space="preserve">(PPP) </w:t>
      </w:r>
    </w:p>
    <w:p w14:paraId="7CB37B80" w14:textId="77777777" w:rsidR="0083114C" w:rsidRDefault="0083114C" w:rsidP="0083114C">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Assessment</w:t>
      </w:r>
    </w:p>
    <w:p w14:paraId="0C95D983" w14:textId="77777777" w:rsidR="00A96B83" w:rsidRDefault="00A96B83" w:rsidP="0083114C">
      <w:pPr>
        <w:widowControl w:val="0"/>
        <w:autoSpaceDE w:val="0"/>
        <w:autoSpaceDN w:val="0"/>
        <w:adjustRightInd w:val="0"/>
        <w:rPr>
          <w:rFonts w:ascii="Arial" w:hAnsi="Arial" w:cs="Arial"/>
          <w:b/>
          <w:bCs/>
          <w:sz w:val="20"/>
          <w:szCs w:val="20"/>
          <w:lang w:val="en-US"/>
        </w:rPr>
      </w:pPr>
    </w:p>
    <w:p w14:paraId="6BC61B61" w14:textId="390640FA" w:rsidR="00A96B83" w:rsidRPr="00773126" w:rsidRDefault="00A96B83" w:rsidP="00773126">
      <w:pPr>
        <w:pStyle w:val="ListParagraph"/>
        <w:widowControl w:val="0"/>
        <w:numPr>
          <w:ilvl w:val="0"/>
          <w:numId w:val="12"/>
        </w:numPr>
        <w:autoSpaceDE w:val="0"/>
        <w:autoSpaceDN w:val="0"/>
        <w:adjustRightInd w:val="0"/>
        <w:rPr>
          <w:rFonts w:ascii="Arial" w:hAnsi="Arial" w:cs="Arial"/>
          <w:sz w:val="20"/>
          <w:szCs w:val="20"/>
          <w:lang w:val="en-US"/>
        </w:rPr>
      </w:pPr>
      <w:r w:rsidRPr="00773126">
        <w:rPr>
          <w:rFonts w:ascii="Arial" w:hAnsi="Arial" w:cs="Arial"/>
          <w:sz w:val="20"/>
          <w:szCs w:val="20"/>
          <w:lang w:val="en-US"/>
        </w:rPr>
        <w:t>Practical Play Portfolio practice</w:t>
      </w:r>
      <w:r w:rsidR="00250D20" w:rsidRPr="00773126">
        <w:rPr>
          <w:rFonts w:ascii="Arial" w:hAnsi="Arial" w:cs="Arial"/>
          <w:sz w:val="20"/>
          <w:szCs w:val="20"/>
          <w:lang w:val="en-US"/>
        </w:rPr>
        <w:t xml:space="preserve"> (in class) </w:t>
      </w:r>
      <w:r w:rsidR="004E7CBB">
        <w:rPr>
          <w:rFonts w:ascii="Arial" w:hAnsi="Arial" w:cs="Arial"/>
          <w:sz w:val="20"/>
          <w:szCs w:val="20"/>
          <w:lang w:val="en-US"/>
        </w:rPr>
        <w:t>(PS1/PS3)</w:t>
      </w:r>
    </w:p>
    <w:p w14:paraId="2A153932" w14:textId="3FF799CD" w:rsidR="0083114C" w:rsidRPr="00773126" w:rsidRDefault="0083114C" w:rsidP="00773126">
      <w:pPr>
        <w:pStyle w:val="ListParagraph"/>
        <w:widowControl w:val="0"/>
        <w:numPr>
          <w:ilvl w:val="0"/>
          <w:numId w:val="12"/>
        </w:numPr>
        <w:autoSpaceDE w:val="0"/>
        <w:autoSpaceDN w:val="0"/>
        <w:adjustRightInd w:val="0"/>
        <w:rPr>
          <w:rFonts w:ascii="Arial" w:hAnsi="Arial" w:cs="Arial"/>
          <w:sz w:val="20"/>
          <w:szCs w:val="20"/>
          <w:lang w:val="en-US"/>
        </w:rPr>
      </w:pPr>
      <w:r w:rsidRPr="00773126">
        <w:rPr>
          <w:rFonts w:ascii="Arial" w:hAnsi="Arial" w:cs="Arial"/>
          <w:sz w:val="20"/>
          <w:szCs w:val="20"/>
          <w:lang w:val="en-US"/>
        </w:rPr>
        <w:t>Research Investigation</w:t>
      </w:r>
      <w:r w:rsidR="00250D20" w:rsidRPr="00773126">
        <w:rPr>
          <w:rFonts w:ascii="Arial" w:hAnsi="Arial" w:cs="Arial"/>
          <w:sz w:val="20"/>
          <w:szCs w:val="20"/>
          <w:lang w:val="en-US"/>
        </w:rPr>
        <w:t xml:space="preserve"> (Students work inde</w:t>
      </w:r>
      <w:r w:rsidR="0079124D" w:rsidRPr="00773126">
        <w:rPr>
          <w:rFonts w:ascii="Arial" w:hAnsi="Arial" w:cs="Arial"/>
          <w:sz w:val="20"/>
          <w:szCs w:val="20"/>
          <w:lang w:val="en-US"/>
        </w:rPr>
        <w:t>pendently as Dramaturg</w:t>
      </w:r>
      <w:r w:rsidR="00250D20" w:rsidRPr="00773126">
        <w:rPr>
          <w:rFonts w:ascii="Arial" w:hAnsi="Arial" w:cs="Arial"/>
          <w:sz w:val="20"/>
          <w:szCs w:val="20"/>
          <w:lang w:val="en-US"/>
        </w:rPr>
        <w:t xml:space="preserve"> on topics of their choosing)</w:t>
      </w:r>
      <w:r w:rsidR="004E7CBB">
        <w:rPr>
          <w:rFonts w:ascii="Arial" w:hAnsi="Arial" w:cs="Arial"/>
          <w:sz w:val="20"/>
          <w:szCs w:val="20"/>
          <w:lang w:val="en-US"/>
        </w:rPr>
        <w:t xml:space="preserve"> (PS1,PS2, PS3)</w:t>
      </w:r>
    </w:p>
    <w:p w14:paraId="0B400ECE" w14:textId="18D4254B" w:rsidR="0083114C" w:rsidRPr="00773126" w:rsidRDefault="0083114C" w:rsidP="00773126">
      <w:pPr>
        <w:pStyle w:val="ListParagraph"/>
        <w:widowControl w:val="0"/>
        <w:numPr>
          <w:ilvl w:val="0"/>
          <w:numId w:val="12"/>
        </w:numPr>
        <w:autoSpaceDE w:val="0"/>
        <w:autoSpaceDN w:val="0"/>
        <w:adjustRightInd w:val="0"/>
        <w:rPr>
          <w:rFonts w:ascii="Arial" w:hAnsi="Arial" w:cs="Arial"/>
          <w:sz w:val="20"/>
          <w:szCs w:val="20"/>
          <w:lang w:val="en-US"/>
        </w:rPr>
      </w:pPr>
      <w:r w:rsidRPr="00773126">
        <w:rPr>
          <w:rFonts w:ascii="Arial" w:hAnsi="Arial" w:cs="Arial"/>
          <w:sz w:val="20"/>
          <w:szCs w:val="20"/>
          <w:lang w:val="en-US"/>
        </w:rPr>
        <w:t>Notes made as a result of watching videos, background reading, class discussions</w:t>
      </w:r>
      <w:r w:rsidR="004E7CBB">
        <w:rPr>
          <w:rFonts w:ascii="Arial" w:hAnsi="Arial" w:cs="Arial"/>
          <w:sz w:val="20"/>
          <w:szCs w:val="20"/>
          <w:lang w:val="en-US"/>
        </w:rPr>
        <w:t xml:space="preserve"> (PS3)</w:t>
      </w:r>
    </w:p>
    <w:p w14:paraId="754C883F" w14:textId="29DB9AE4" w:rsidR="00250D20" w:rsidRPr="00773126" w:rsidRDefault="00250D20" w:rsidP="00773126">
      <w:pPr>
        <w:pStyle w:val="ListParagraph"/>
        <w:widowControl w:val="0"/>
        <w:numPr>
          <w:ilvl w:val="0"/>
          <w:numId w:val="12"/>
        </w:numPr>
        <w:autoSpaceDE w:val="0"/>
        <w:autoSpaceDN w:val="0"/>
        <w:adjustRightInd w:val="0"/>
        <w:rPr>
          <w:rFonts w:ascii="Arial" w:hAnsi="Arial" w:cs="Arial"/>
          <w:sz w:val="20"/>
          <w:szCs w:val="20"/>
          <w:lang w:val="en-US"/>
        </w:rPr>
      </w:pPr>
      <w:r w:rsidRPr="00773126">
        <w:rPr>
          <w:rFonts w:ascii="Arial" w:hAnsi="Arial" w:cs="Arial"/>
          <w:sz w:val="20"/>
          <w:szCs w:val="20"/>
          <w:lang w:val="en-US"/>
        </w:rPr>
        <w:t>One essay is set at the end of the unit, in preparation for the Research Investigation. Year 2 students must have complete first draft of Research Investigation.</w:t>
      </w:r>
      <w:r w:rsidR="004E7CBB">
        <w:rPr>
          <w:rFonts w:ascii="Arial" w:hAnsi="Arial" w:cs="Arial"/>
          <w:sz w:val="20"/>
          <w:szCs w:val="20"/>
          <w:lang w:val="en-US"/>
        </w:rPr>
        <w:t xml:space="preserve"> (PS1,PS2, PS3)</w:t>
      </w:r>
    </w:p>
    <w:p w14:paraId="5B67B3BD" w14:textId="2062E00D" w:rsidR="00250D20" w:rsidRPr="00773126" w:rsidRDefault="00250D20" w:rsidP="00773126">
      <w:pPr>
        <w:pStyle w:val="ListParagraph"/>
        <w:widowControl w:val="0"/>
        <w:numPr>
          <w:ilvl w:val="0"/>
          <w:numId w:val="12"/>
        </w:numPr>
        <w:autoSpaceDE w:val="0"/>
        <w:autoSpaceDN w:val="0"/>
        <w:adjustRightInd w:val="0"/>
        <w:rPr>
          <w:rFonts w:ascii="Arial" w:hAnsi="Arial" w:cs="Arial"/>
          <w:sz w:val="20"/>
          <w:szCs w:val="20"/>
          <w:lang w:val="en-US"/>
        </w:rPr>
      </w:pPr>
      <w:r w:rsidRPr="00773126">
        <w:rPr>
          <w:rFonts w:ascii="Arial" w:hAnsi="Arial" w:cs="Arial"/>
          <w:sz w:val="20"/>
          <w:szCs w:val="20"/>
          <w:lang w:val="en-US"/>
        </w:rPr>
        <w:t>TPPP-5 minutes/3 visuals on personal discovery and exploration of this unit.</w:t>
      </w:r>
      <w:r w:rsidR="004E7CBB">
        <w:rPr>
          <w:rFonts w:ascii="Arial" w:hAnsi="Arial" w:cs="Arial"/>
          <w:sz w:val="20"/>
          <w:szCs w:val="20"/>
          <w:lang w:val="en-US"/>
        </w:rPr>
        <w:t xml:space="preserve"> (PS1,PS2, PS3)</w:t>
      </w:r>
    </w:p>
    <w:p w14:paraId="56E6CB69" w14:textId="77777777" w:rsidR="00250D20" w:rsidRDefault="00250D20" w:rsidP="00250D20">
      <w:pPr>
        <w:widowControl w:val="0"/>
        <w:autoSpaceDE w:val="0"/>
        <w:autoSpaceDN w:val="0"/>
        <w:adjustRightInd w:val="0"/>
        <w:rPr>
          <w:rFonts w:ascii="Arial" w:hAnsi="Arial" w:cs="Arial"/>
          <w:sz w:val="20"/>
          <w:szCs w:val="20"/>
          <w:lang w:val="en-US"/>
        </w:rPr>
      </w:pPr>
    </w:p>
    <w:p w14:paraId="3384ADEF" w14:textId="346730CE" w:rsidR="0083114C" w:rsidRPr="00250D20" w:rsidRDefault="0083114C" w:rsidP="0083114C">
      <w:pPr>
        <w:widowControl w:val="0"/>
        <w:autoSpaceDE w:val="0"/>
        <w:autoSpaceDN w:val="0"/>
        <w:adjustRightInd w:val="0"/>
        <w:rPr>
          <w:rFonts w:ascii="Arial" w:hAnsi="Arial" w:cs="Arial"/>
          <w:i/>
          <w:sz w:val="20"/>
          <w:szCs w:val="20"/>
          <w:lang w:val="en-US"/>
        </w:rPr>
      </w:pPr>
      <w:r w:rsidRPr="00250D20">
        <w:rPr>
          <w:rFonts w:ascii="Arial" w:hAnsi="Arial" w:cs="Arial"/>
          <w:i/>
          <w:sz w:val="20"/>
          <w:szCs w:val="20"/>
          <w:lang w:val="en-US"/>
        </w:rPr>
        <w:t>Description: Students watch the BBC series All the World's a Stage. They are asked to research various areas of theatre,</w:t>
      </w:r>
      <w:r w:rsidR="00A96B83" w:rsidRPr="00250D20">
        <w:rPr>
          <w:rFonts w:ascii="Arial" w:hAnsi="Arial" w:cs="Arial"/>
          <w:i/>
          <w:sz w:val="20"/>
          <w:szCs w:val="20"/>
          <w:lang w:val="en-US"/>
        </w:rPr>
        <w:t xml:space="preserve"> </w:t>
      </w:r>
      <w:r w:rsidRPr="00250D20">
        <w:rPr>
          <w:rFonts w:ascii="Arial" w:hAnsi="Arial" w:cs="Arial"/>
          <w:i/>
          <w:sz w:val="20"/>
          <w:szCs w:val="20"/>
          <w:lang w:val="en-US"/>
        </w:rPr>
        <w:t>using the video as a base. They are asked to present questions/areas for discussion, and all students lead these discussions</w:t>
      </w:r>
      <w:r w:rsidR="00A96B83" w:rsidRPr="00250D20">
        <w:rPr>
          <w:rFonts w:ascii="Arial" w:hAnsi="Arial" w:cs="Arial"/>
          <w:i/>
          <w:sz w:val="20"/>
          <w:szCs w:val="20"/>
          <w:lang w:val="en-US"/>
        </w:rPr>
        <w:t xml:space="preserve"> </w:t>
      </w:r>
      <w:r w:rsidRPr="00250D20">
        <w:rPr>
          <w:rFonts w:ascii="Arial" w:hAnsi="Arial" w:cs="Arial"/>
          <w:i/>
          <w:sz w:val="20"/>
          <w:szCs w:val="20"/>
          <w:lang w:val="en-US"/>
        </w:rPr>
        <w:t xml:space="preserve">at some point. </w:t>
      </w:r>
      <w:r w:rsidR="00250D20" w:rsidRPr="00250D20">
        <w:rPr>
          <w:rFonts w:ascii="Arial" w:hAnsi="Arial" w:cs="Arial"/>
          <w:i/>
          <w:sz w:val="20"/>
          <w:szCs w:val="20"/>
          <w:lang w:val="en-US"/>
        </w:rPr>
        <w:t xml:space="preserve"> Students will formulate their Research Investigation question and begin exploring the topic in a practical way.  </w:t>
      </w:r>
      <w:r w:rsidRPr="00250D20">
        <w:rPr>
          <w:rFonts w:ascii="Arial" w:hAnsi="Arial" w:cs="Arial"/>
          <w:i/>
          <w:sz w:val="20"/>
          <w:szCs w:val="20"/>
          <w:lang w:val="en-US"/>
        </w:rPr>
        <w:t>They are encouraged to begin their own reading into one theatrical explosion that takes their interest and to</w:t>
      </w:r>
    </w:p>
    <w:p w14:paraId="5C91B77B" w14:textId="77777777" w:rsidR="00250D20" w:rsidRPr="00250D20" w:rsidRDefault="0083114C" w:rsidP="0083114C">
      <w:pPr>
        <w:widowControl w:val="0"/>
        <w:autoSpaceDE w:val="0"/>
        <w:autoSpaceDN w:val="0"/>
        <w:adjustRightInd w:val="0"/>
        <w:rPr>
          <w:rFonts w:ascii="Arial" w:hAnsi="Arial" w:cs="Arial"/>
          <w:i/>
          <w:sz w:val="20"/>
          <w:szCs w:val="20"/>
          <w:lang w:val="en-US"/>
        </w:rPr>
      </w:pPr>
      <w:r w:rsidRPr="00250D20">
        <w:rPr>
          <w:rFonts w:ascii="Arial" w:hAnsi="Arial" w:cs="Arial"/>
          <w:i/>
          <w:sz w:val="20"/>
          <w:szCs w:val="20"/>
          <w:lang w:val="en-US"/>
        </w:rPr>
        <w:t>record along the w</w:t>
      </w:r>
      <w:r w:rsidR="00A96B83" w:rsidRPr="00250D20">
        <w:rPr>
          <w:rFonts w:ascii="Arial" w:hAnsi="Arial" w:cs="Arial"/>
          <w:i/>
          <w:sz w:val="20"/>
          <w:szCs w:val="20"/>
          <w:lang w:val="en-US"/>
        </w:rPr>
        <w:t>ay possible areas for their Independent</w:t>
      </w:r>
      <w:r w:rsidRPr="00250D20">
        <w:rPr>
          <w:rFonts w:ascii="Arial" w:hAnsi="Arial" w:cs="Arial"/>
          <w:i/>
          <w:sz w:val="20"/>
          <w:szCs w:val="20"/>
          <w:lang w:val="en-US"/>
        </w:rPr>
        <w:t xml:space="preserve"> Project. </w:t>
      </w:r>
    </w:p>
    <w:p w14:paraId="2B90C97D" w14:textId="0D4FDBA0" w:rsidR="00DF5A56" w:rsidRPr="004D029B" w:rsidRDefault="00DF5A56" w:rsidP="0083114C">
      <w:pPr>
        <w:widowControl w:val="0"/>
        <w:autoSpaceDE w:val="0"/>
        <w:autoSpaceDN w:val="0"/>
        <w:adjustRightInd w:val="0"/>
        <w:rPr>
          <w:rFonts w:ascii="Arial" w:hAnsi="Arial" w:cs="Arial"/>
          <w:sz w:val="20"/>
          <w:szCs w:val="20"/>
          <w:lang w:val="en-US"/>
        </w:rPr>
      </w:pPr>
    </w:p>
    <w:p w14:paraId="6C8E845E" w14:textId="2CEB6EEA" w:rsidR="00A96B83" w:rsidRPr="00A96B83" w:rsidRDefault="00773126" w:rsidP="0083114C">
      <w:pPr>
        <w:widowControl w:val="0"/>
        <w:autoSpaceDE w:val="0"/>
        <w:autoSpaceDN w:val="0"/>
        <w:adjustRightInd w:val="0"/>
        <w:rPr>
          <w:rFonts w:ascii="Arial" w:hAnsi="Arial" w:cs="Arial"/>
          <w:bCs/>
          <w:sz w:val="20"/>
          <w:szCs w:val="20"/>
          <w:lang w:val="en-US"/>
        </w:rPr>
      </w:pPr>
      <w:r>
        <w:rPr>
          <w:rFonts w:ascii="Arial" w:hAnsi="Arial" w:cs="Arial"/>
          <w:b/>
          <w:bCs/>
          <w:sz w:val="20"/>
          <w:szCs w:val="20"/>
          <w:lang w:val="en-US"/>
        </w:rPr>
        <w:t>3</w:t>
      </w:r>
      <w:r w:rsidR="0083114C">
        <w:rPr>
          <w:rFonts w:ascii="Arial" w:hAnsi="Arial" w:cs="Arial"/>
          <w:b/>
          <w:bCs/>
          <w:sz w:val="20"/>
          <w:szCs w:val="20"/>
          <w:lang w:val="en-US"/>
        </w:rPr>
        <w:t xml:space="preserve">. </w:t>
      </w:r>
      <w:r w:rsidR="00A96B83">
        <w:rPr>
          <w:rFonts w:ascii="Arial" w:hAnsi="Arial" w:cs="Arial"/>
          <w:b/>
          <w:bCs/>
          <w:sz w:val="20"/>
          <w:szCs w:val="20"/>
          <w:lang w:val="en-US"/>
        </w:rPr>
        <w:t xml:space="preserve">Unit title </w:t>
      </w:r>
      <w:r w:rsidR="00A96B83">
        <w:rPr>
          <w:rFonts w:ascii="Arial" w:hAnsi="Arial" w:cs="Arial"/>
          <w:bCs/>
          <w:sz w:val="20"/>
          <w:szCs w:val="20"/>
          <w:lang w:val="en-US"/>
        </w:rPr>
        <w:t>Theatre of the Absurd</w:t>
      </w:r>
      <w:r w:rsidR="00062990">
        <w:rPr>
          <w:rFonts w:ascii="Arial" w:hAnsi="Arial" w:cs="Arial"/>
          <w:bCs/>
          <w:sz w:val="20"/>
          <w:szCs w:val="20"/>
          <w:lang w:val="en-US"/>
        </w:rPr>
        <w:t>/Laban movement</w:t>
      </w:r>
    </w:p>
    <w:p w14:paraId="327900B0" w14:textId="77777777" w:rsidR="00A96B83" w:rsidRDefault="00A96B83" w:rsidP="00A96B83">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Length</w:t>
      </w:r>
      <w:r>
        <w:rPr>
          <w:rFonts w:ascii="Arial" w:hAnsi="Arial" w:cs="Arial"/>
          <w:sz w:val="20"/>
          <w:szCs w:val="20"/>
          <w:lang w:val="en-US"/>
        </w:rPr>
        <w:t xml:space="preserve"> 6 weeks (Dec.2-Jan. 17)</w:t>
      </w:r>
    </w:p>
    <w:p w14:paraId="671C2133" w14:textId="77777777" w:rsidR="00A96B83" w:rsidRDefault="00A96B83" w:rsidP="00A96B83">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Focal aspect of Unit </w:t>
      </w:r>
      <w:r>
        <w:rPr>
          <w:rFonts w:ascii="Arial" w:hAnsi="Arial" w:cs="Arial"/>
          <w:sz w:val="20"/>
          <w:szCs w:val="20"/>
          <w:lang w:val="en-US"/>
        </w:rPr>
        <w:t>Theatre in the World/Theatre in the Making/Theatre in Performance</w:t>
      </w:r>
    </w:p>
    <w:p w14:paraId="3D328362" w14:textId="77777777" w:rsidR="00A96B83" w:rsidRDefault="00A96B83" w:rsidP="00A96B83">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Course components addressed </w:t>
      </w:r>
      <w:r w:rsidR="007948EF">
        <w:rPr>
          <w:rFonts w:ascii="Arial" w:hAnsi="Arial" w:cs="Arial"/>
          <w:sz w:val="20"/>
          <w:szCs w:val="20"/>
          <w:lang w:val="en-US"/>
        </w:rPr>
        <w:t xml:space="preserve">Character Development, Analysis, Synthesis and Reflection, </w:t>
      </w:r>
    </w:p>
    <w:p w14:paraId="68D1DA0B" w14:textId="77777777" w:rsidR="004E7CBB" w:rsidRDefault="004E7CBB" w:rsidP="00A96B83">
      <w:pPr>
        <w:widowControl w:val="0"/>
        <w:autoSpaceDE w:val="0"/>
        <w:autoSpaceDN w:val="0"/>
        <w:adjustRightInd w:val="0"/>
        <w:rPr>
          <w:rFonts w:ascii="Arial" w:hAnsi="Arial" w:cs="Arial"/>
          <w:b/>
          <w:bCs/>
          <w:sz w:val="20"/>
          <w:szCs w:val="20"/>
          <w:lang w:val="en-US"/>
        </w:rPr>
      </w:pPr>
    </w:p>
    <w:p w14:paraId="55E728FB" w14:textId="77777777" w:rsidR="00A96B83" w:rsidRDefault="00A96B83" w:rsidP="00A96B83">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Assessment</w:t>
      </w:r>
    </w:p>
    <w:p w14:paraId="55A6C132" w14:textId="651E2782" w:rsidR="004E7CBB" w:rsidRDefault="00A96B83" w:rsidP="004E7CBB">
      <w:pPr>
        <w:pStyle w:val="ListParagraph"/>
        <w:widowControl w:val="0"/>
        <w:numPr>
          <w:ilvl w:val="0"/>
          <w:numId w:val="11"/>
        </w:numPr>
        <w:autoSpaceDE w:val="0"/>
        <w:autoSpaceDN w:val="0"/>
        <w:adjustRightInd w:val="0"/>
        <w:rPr>
          <w:rFonts w:ascii="Arial" w:hAnsi="Arial" w:cs="Arial"/>
          <w:sz w:val="20"/>
          <w:szCs w:val="20"/>
          <w:lang w:val="en-US"/>
        </w:rPr>
      </w:pPr>
      <w:r w:rsidRPr="00773126">
        <w:rPr>
          <w:rFonts w:ascii="Arial" w:hAnsi="Arial" w:cs="Arial"/>
          <w:sz w:val="20"/>
          <w:szCs w:val="20"/>
          <w:lang w:val="en-US"/>
        </w:rPr>
        <w:t>Contribution to Theatre (</w:t>
      </w:r>
      <w:r w:rsidR="003A4A54" w:rsidRPr="00773126">
        <w:rPr>
          <w:rFonts w:ascii="Arial" w:hAnsi="Arial" w:cs="Arial"/>
          <w:sz w:val="20"/>
          <w:szCs w:val="20"/>
          <w:lang w:val="en-US"/>
        </w:rPr>
        <w:t xml:space="preserve">Esslin, </w:t>
      </w:r>
      <w:r w:rsidRPr="00773126">
        <w:rPr>
          <w:rFonts w:ascii="Arial" w:hAnsi="Arial" w:cs="Arial"/>
          <w:sz w:val="20"/>
          <w:szCs w:val="20"/>
          <w:lang w:val="en-US"/>
        </w:rPr>
        <w:t xml:space="preserve">Ionesco, Beckett, </w:t>
      </w:r>
      <w:r w:rsidR="003A4A54" w:rsidRPr="00773126">
        <w:rPr>
          <w:rFonts w:ascii="Arial" w:hAnsi="Arial" w:cs="Arial"/>
          <w:sz w:val="20"/>
          <w:szCs w:val="20"/>
          <w:lang w:val="en-US"/>
        </w:rPr>
        <w:t>Albee, Pinter, Genet, Stoppard)</w:t>
      </w:r>
      <w:r w:rsidR="004E7CBB">
        <w:rPr>
          <w:rFonts w:ascii="Arial" w:hAnsi="Arial" w:cs="Arial"/>
          <w:sz w:val="20"/>
          <w:szCs w:val="20"/>
          <w:lang w:val="en-US"/>
        </w:rPr>
        <w:t xml:space="preserve"> </w:t>
      </w:r>
    </w:p>
    <w:p w14:paraId="72BD5977" w14:textId="06EEAF4B" w:rsidR="004E7CBB" w:rsidRPr="004E7CBB" w:rsidRDefault="004E7CBB" w:rsidP="004E7CBB">
      <w:pPr>
        <w:pStyle w:val="ListParagraph"/>
        <w:widowControl w:val="0"/>
        <w:autoSpaceDE w:val="0"/>
        <w:autoSpaceDN w:val="0"/>
        <w:adjustRightInd w:val="0"/>
        <w:ind w:left="1080"/>
        <w:rPr>
          <w:rFonts w:ascii="Arial" w:hAnsi="Arial" w:cs="Arial"/>
          <w:sz w:val="20"/>
          <w:szCs w:val="20"/>
          <w:lang w:val="en-US"/>
        </w:rPr>
      </w:pPr>
      <w:r>
        <w:rPr>
          <w:rFonts w:ascii="Arial" w:hAnsi="Arial" w:cs="Arial"/>
          <w:sz w:val="20"/>
          <w:szCs w:val="20"/>
          <w:lang w:val="en-US"/>
        </w:rPr>
        <w:t>Student presentation/teaching (PS1,PS2, PS3)</w:t>
      </w:r>
    </w:p>
    <w:p w14:paraId="303FCE06" w14:textId="0DC78FDD" w:rsidR="00062990" w:rsidRPr="00773126" w:rsidRDefault="00062990" w:rsidP="00773126">
      <w:pPr>
        <w:pStyle w:val="ListParagraph"/>
        <w:widowControl w:val="0"/>
        <w:numPr>
          <w:ilvl w:val="0"/>
          <w:numId w:val="11"/>
        </w:numPr>
        <w:autoSpaceDE w:val="0"/>
        <w:autoSpaceDN w:val="0"/>
        <w:adjustRightInd w:val="0"/>
        <w:rPr>
          <w:rFonts w:ascii="Arial" w:hAnsi="Arial" w:cs="Arial"/>
          <w:sz w:val="20"/>
          <w:szCs w:val="20"/>
          <w:lang w:val="en-US"/>
        </w:rPr>
      </w:pPr>
      <w:r w:rsidRPr="00773126">
        <w:rPr>
          <w:rFonts w:ascii="Arial" w:hAnsi="Arial" w:cs="Arial"/>
          <w:sz w:val="20"/>
          <w:szCs w:val="20"/>
          <w:lang w:val="en-US"/>
        </w:rPr>
        <w:t>Laban movement (corporeal mime</w:t>
      </w:r>
      <w:r w:rsidR="00DD0020" w:rsidRPr="00773126">
        <w:rPr>
          <w:rFonts w:ascii="Arial" w:hAnsi="Arial" w:cs="Arial"/>
          <w:sz w:val="20"/>
          <w:szCs w:val="20"/>
          <w:lang w:val="en-US"/>
        </w:rPr>
        <w:t>, body language and non-verbal expression)</w:t>
      </w:r>
      <w:r w:rsidR="004E7CBB">
        <w:rPr>
          <w:rFonts w:ascii="Arial" w:hAnsi="Arial" w:cs="Arial"/>
          <w:sz w:val="20"/>
          <w:szCs w:val="20"/>
          <w:lang w:val="en-US"/>
        </w:rPr>
        <w:t xml:space="preserve"> (PS2)</w:t>
      </w:r>
    </w:p>
    <w:p w14:paraId="45E9045E" w14:textId="77777777" w:rsidR="00DD0020" w:rsidRDefault="00DD0020" w:rsidP="00A96B83">
      <w:pPr>
        <w:widowControl w:val="0"/>
        <w:autoSpaceDE w:val="0"/>
        <w:autoSpaceDN w:val="0"/>
        <w:adjustRightInd w:val="0"/>
        <w:rPr>
          <w:rFonts w:ascii="Arial" w:hAnsi="Arial" w:cs="Arial"/>
          <w:sz w:val="20"/>
          <w:szCs w:val="20"/>
          <w:lang w:val="en-US"/>
        </w:rPr>
      </w:pPr>
    </w:p>
    <w:p w14:paraId="6FEA9A21" w14:textId="77777777" w:rsidR="00A96B83" w:rsidRDefault="00A96B83" w:rsidP="00A96B83">
      <w:pPr>
        <w:widowControl w:val="0"/>
        <w:autoSpaceDE w:val="0"/>
        <w:autoSpaceDN w:val="0"/>
        <w:adjustRightInd w:val="0"/>
        <w:rPr>
          <w:rFonts w:ascii="Arial" w:hAnsi="Arial" w:cs="Arial"/>
          <w:sz w:val="20"/>
          <w:szCs w:val="20"/>
          <w:lang w:val="en-US"/>
        </w:rPr>
      </w:pPr>
      <w:r>
        <w:rPr>
          <w:rFonts w:ascii="Arial" w:hAnsi="Arial" w:cs="Arial"/>
          <w:sz w:val="20"/>
          <w:szCs w:val="20"/>
          <w:lang w:val="en-US"/>
        </w:rPr>
        <w:t xml:space="preserve">Description: Students are introduced to the main elements of Absurdist Theatre, examples are given from selected </w:t>
      </w:r>
      <w:r w:rsidR="003A4A54">
        <w:rPr>
          <w:rFonts w:ascii="Arial" w:hAnsi="Arial" w:cs="Arial"/>
          <w:sz w:val="20"/>
          <w:szCs w:val="20"/>
          <w:lang w:val="en-US"/>
        </w:rPr>
        <w:t>texts.</w:t>
      </w:r>
    </w:p>
    <w:p w14:paraId="1627DCED" w14:textId="77777777" w:rsidR="00A96B83" w:rsidRDefault="00A96B83" w:rsidP="00A96B83">
      <w:pPr>
        <w:widowControl w:val="0"/>
        <w:autoSpaceDE w:val="0"/>
        <w:autoSpaceDN w:val="0"/>
        <w:adjustRightInd w:val="0"/>
        <w:rPr>
          <w:rFonts w:ascii="Arial" w:hAnsi="Arial" w:cs="Arial"/>
          <w:sz w:val="20"/>
          <w:szCs w:val="20"/>
          <w:lang w:val="en-US"/>
        </w:rPr>
      </w:pPr>
      <w:r>
        <w:rPr>
          <w:rFonts w:ascii="Arial" w:hAnsi="Arial" w:cs="Arial"/>
          <w:sz w:val="20"/>
          <w:szCs w:val="20"/>
          <w:lang w:val="en-US"/>
        </w:rPr>
        <w:t xml:space="preserve">Students then practically explore </w:t>
      </w:r>
      <w:r w:rsidR="003A4A54">
        <w:rPr>
          <w:rFonts w:ascii="Arial" w:hAnsi="Arial" w:cs="Arial"/>
          <w:sz w:val="20"/>
          <w:szCs w:val="20"/>
          <w:lang w:val="en-US"/>
        </w:rPr>
        <w:t xml:space="preserve">the genre through individual exploration and presentations. </w:t>
      </w:r>
      <w:r>
        <w:rPr>
          <w:rFonts w:ascii="Arial" w:hAnsi="Arial" w:cs="Arial"/>
          <w:sz w:val="20"/>
          <w:szCs w:val="20"/>
          <w:lang w:val="en-US"/>
        </w:rPr>
        <w:t xml:space="preserve"> Finally, students are</w:t>
      </w:r>
      <w:r w:rsidR="003A4A54">
        <w:rPr>
          <w:rFonts w:ascii="Arial" w:hAnsi="Arial" w:cs="Arial"/>
          <w:sz w:val="20"/>
          <w:szCs w:val="20"/>
          <w:lang w:val="en-US"/>
        </w:rPr>
        <w:t xml:space="preserve"> </w:t>
      </w:r>
      <w:r>
        <w:rPr>
          <w:rFonts w:ascii="Arial" w:hAnsi="Arial" w:cs="Arial"/>
          <w:sz w:val="20"/>
          <w:szCs w:val="20"/>
          <w:lang w:val="en-US"/>
        </w:rPr>
        <w:t xml:space="preserve">asked to devise and then perform a piece of original theatre based on </w:t>
      </w:r>
      <w:r w:rsidR="003A4A54">
        <w:rPr>
          <w:rFonts w:ascii="Arial" w:hAnsi="Arial" w:cs="Arial"/>
          <w:sz w:val="20"/>
          <w:szCs w:val="20"/>
          <w:lang w:val="en-US"/>
        </w:rPr>
        <w:t xml:space="preserve">Absurdist genre. </w:t>
      </w:r>
    </w:p>
    <w:p w14:paraId="12532A2C" w14:textId="13B0611E" w:rsidR="00A96B83" w:rsidRDefault="00A96B83" w:rsidP="00A96B83">
      <w:pPr>
        <w:widowControl w:val="0"/>
        <w:autoSpaceDE w:val="0"/>
        <w:autoSpaceDN w:val="0"/>
        <w:adjustRightInd w:val="0"/>
        <w:rPr>
          <w:rFonts w:ascii="Arial" w:hAnsi="Arial" w:cs="Arial"/>
          <w:sz w:val="20"/>
          <w:szCs w:val="20"/>
          <w:lang w:val="en-US"/>
        </w:rPr>
      </w:pPr>
      <w:r>
        <w:rPr>
          <w:rFonts w:ascii="Arial" w:hAnsi="Arial" w:cs="Arial"/>
          <w:sz w:val="20"/>
          <w:szCs w:val="20"/>
          <w:lang w:val="en-US"/>
        </w:rPr>
        <w:t xml:space="preserve">Reading: The Essential Theatre (Brockett), The </w:t>
      </w:r>
      <w:r w:rsidR="00617ACE">
        <w:rPr>
          <w:rFonts w:ascii="Arial" w:hAnsi="Arial" w:cs="Arial"/>
          <w:sz w:val="20"/>
          <w:szCs w:val="20"/>
          <w:lang w:val="en-US"/>
        </w:rPr>
        <w:t>Field of Drama (Esslin)</w:t>
      </w:r>
    </w:p>
    <w:p w14:paraId="1B8584B2" w14:textId="77777777" w:rsidR="00A96B83" w:rsidRDefault="00A96B83" w:rsidP="00A96B83">
      <w:pPr>
        <w:widowControl w:val="0"/>
        <w:autoSpaceDE w:val="0"/>
        <w:autoSpaceDN w:val="0"/>
        <w:adjustRightInd w:val="0"/>
        <w:rPr>
          <w:rFonts w:ascii="Arial" w:hAnsi="Arial" w:cs="Arial"/>
          <w:b/>
          <w:bCs/>
          <w:sz w:val="20"/>
          <w:szCs w:val="20"/>
          <w:lang w:val="en-US"/>
        </w:rPr>
      </w:pPr>
    </w:p>
    <w:p w14:paraId="419F15BF" w14:textId="4BDDFFC7" w:rsidR="00617ACE" w:rsidRDefault="00617ACE" w:rsidP="00A96B83">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 xml:space="preserve">Mid-term Assessment TPPP (Theatre Performance Production Presentation) </w:t>
      </w:r>
    </w:p>
    <w:p w14:paraId="41EA12BF" w14:textId="3BE6CCEE" w:rsidR="00617ACE" w:rsidRDefault="00250D20" w:rsidP="00A96B83">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Recorded Oral presentation accompanied by visuals reflecting on “journey” thus far.   (HL 10 minutes/5 visuals, SL 7 minutes/3 visuals) </w:t>
      </w:r>
      <w:r w:rsidR="004E7CBB">
        <w:rPr>
          <w:rFonts w:ascii="Arial" w:hAnsi="Arial" w:cs="Arial"/>
          <w:sz w:val="20"/>
          <w:szCs w:val="20"/>
          <w:lang w:val="en-US"/>
        </w:rPr>
        <w:t>(PS1,PS2, PS3)</w:t>
      </w:r>
    </w:p>
    <w:p w14:paraId="66883307" w14:textId="77777777" w:rsidR="00250D20" w:rsidRPr="00617ACE" w:rsidRDefault="00250D20" w:rsidP="00A96B83">
      <w:pPr>
        <w:widowControl w:val="0"/>
        <w:autoSpaceDE w:val="0"/>
        <w:autoSpaceDN w:val="0"/>
        <w:adjustRightInd w:val="0"/>
        <w:rPr>
          <w:rFonts w:ascii="Arial" w:hAnsi="Arial" w:cs="Arial"/>
          <w:bCs/>
          <w:sz w:val="20"/>
          <w:szCs w:val="20"/>
          <w:lang w:val="en-US"/>
        </w:rPr>
      </w:pPr>
    </w:p>
    <w:p w14:paraId="6C4068AB" w14:textId="3E07C606" w:rsidR="007948EF" w:rsidRPr="004D029B" w:rsidRDefault="00773126" w:rsidP="007948EF">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4</w:t>
      </w:r>
      <w:r w:rsidR="007948EF">
        <w:rPr>
          <w:rFonts w:ascii="Arial" w:hAnsi="Arial" w:cs="Arial"/>
          <w:b/>
          <w:bCs/>
          <w:sz w:val="20"/>
          <w:szCs w:val="20"/>
          <w:lang w:val="en-US"/>
        </w:rPr>
        <w:t xml:space="preserve">. Unit title: </w:t>
      </w:r>
      <w:r w:rsidR="007948EF" w:rsidRPr="00A96B83">
        <w:rPr>
          <w:rFonts w:ascii="Arial" w:hAnsi="Arial" w:cs="Arial"/>
          <w:sz w:val="20"/>
          <w:szCs w:val="20"/>
          <w:u w:val="single"/>
          <w:lang w:val="en-US"/>
        </w:rPr>
        <w:t xml:space="preserve">Oedipus Rex </w:t>
      </w:r>
      <w:r w:rsidR="007948EF">
        <w:rPr>
          <w:rFonts w:ascii="Arial" w:hAnsi="Arial" w:cs="Arial"/>
          <w:sz w:val="20"/>
          <w:szCs w:val="20"/>
          <w:u w:val="single"/>
          <w:lang w:val="en-US"/>
        </w:rPr>
        <w:t>/</w:t>
      </w:r>
      <w:r w:rsidR="007948EF" w:rsidRPr="00A96B83">
        <w:rPr>
          <w:rFonts w:ascii="Arial" w:hAnsi="Arial" w:cs="Arial"/>
          <w:sz w:val="20"/>
          <w:szCs w:val="20"/>
          <w:u w:val="single"/>
          <w:lang w:val="en-US"/>
        </w:rPr>
        <w:t>The Infernal Machine</w:t>
      </w:r>
      <w:r w:rsidR="004D029B">
        <w:rPr>
          <w:rFonts w:ascii="Arial" w:hAnsi="Arial" w:cs="Arial"/>
          <w:sz w:val="20"/>
          <w:szCs w:val="20"/>
          <w:u w:val="single"/>
          <w:lang w:val="en-US"/>
        </w:rPr>
        <w:t xml:space="preserve"> </w:t>
      </w:r>
      <w:r w:rsidR="004D029B">
        <w:rPr>
          <w:rFonts w:ascii="Arial" w:hAnsi="Arial" w:cs="Arial"/>
          <w:sz w:val="20"/>
          <w:szCs w:val="20"/>
          <w:lang w:val="en-US"/>
        </w:rPr>
        <w:t xml:space="preserve">and Adolphe Appia, Gordon Craig, Jacque </w:t>
      </w:r>
    </w:p>
    <w:p w14:paraId="7DFC5750" w14:textId="5301E74F" w:rsidR="007948EF" w:rsidRDefault="007948EF" w:rsidP="007948EF">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Length </w:t>
      </w:r>
      <w:r w:rsidR="0079124D">
        <w:rPr>
          <w:rFonts w:ascii="Arial" w:hAnsi="Arial" w:cs="Arial"/>
          <w:sz w:val="20"/>
          <w:szCs w:val="20"/>
          <w:lang w:val="en-US"/>
        </w:rPr>
        <w:t>6</w:t>
      </w:r>
      <w:r>
        <w:rPr>
          <w:rFonts w:ascii="Arial" w:hAnsi="Arial" w:cs="Arial"/>
          <w:sz w:val="20"/>
          <w:szCs w:val="20"/>
          <w:lang w:val="en-US"/>
        </w:rPr>
        <w:t xml:space="preserve"> weeks (Jan. 20–</w:t>
      </w:r>
      <w:r w:rsidR="0079124D">
        <w:rPr>
          <w:rFonts w:ascii="Arial" w:hAnsi="Arial" w:cs="Arial"/>
          <w:sz w:val="20"/>
          <w:szCs w:val="20"/>
          <w:lang w:val="en-US"/>
        </w:rPr>
        <w:t>Feb. 28</w:t>
      </w:r>
      <w:r>
        <w:rPr>
          <w:rFonts w:ascii="Arial" w:hAnsi="Arial" w:cs="Arial"/>
          <w:sz w:val="20"/>
          <w:szCs w:val="20"/>
          <w:lang w:val="en-US"/>
        </w:rPr>
        <w:t>)</w:t>
      </w:r>
    </w:p>
    <w:p w14:paraId="54AE872E" w14:textId="77777777" w:rsidR="007948EF" w:rsidRDefault="007948EF" w:rsidP="007948EF">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Focal aspect of Unit </w:t>
      </w:r>
      <w:r>
        <w:rPr>
          <w:rFonts w:ascii="Arial" w:hAnsi="Arial" w:cs="Arial"/>
          <w:sz w:val="20"/>
          <w:szCs w:val="20"/>
          <w:lang w:val="en-US"/>
        </w:rPr>
        <w:t>Theatre in the World/Theatre in the Making/Theatre in Performance</w:t>
      </w:r>
    </w:p>
    <w:p w14:paraId="4684D7F0" w14:textId="6DCE54AD" w:rsidR="007948EF" w:rsidRDefault="007948EF" w:rsidP="007948EF">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Course components addressed </w:t>
      </w:r>
      <w:r>
        <w:rPr>
          <w:rFonts w:ascii="Arial" w:hAnsi="Arial" w:cs="Arial"/>
          <w:sz w:val="20"/>
          <w:szCs w:val="20"/>
          <w:lang w:val="en-US"/>
        </w:rPr>
        <w:t>Performance skills (Greek Chorus, Voi</w:t>
      </w:r>
      <w:r w:rsidR="0079124D">
        <w:rPr>
          <w:rFonts w:ascii="Arial" w:hAnsi="Arial" w:cs="Arial"/>
          <w:sz w:val="20"/>
          <w:szCs w:val="20"/>
          <w:lang w:val="en-US"/>
        </w:rPr>
        <w:t>ce, mask work, verse), Set design and Lighting</w:t>
      </w:r>
    </w:p>
    <w:p w14:paraId="715CDF10" w14:textId="77777777" w:rsidR="007948EF" w:rsidRDefault="007948EF" w:rsidP="007948EF">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Assessment</w:t>
      </w:r>
    </w:p>
    <w:p w14:paraId="12E65097" w14:textId="22D04CEB" w:rsidR="007948EF" w:rsidRPr="00773126" w:rsidRDefault="007948EF" w:rsidP="00773126">
      <w:pPr>
        <w:pStyle w:val="ListParagraph"/>
        <w:widowControl w:val="0"/>
        <w:numPr>
          <w:ilvl w:val="0"/>
          <w:numId w:val="19"/>
        </w:numPr>
        <w:autoSpaceDE w:val="0"/>
        <w:autoSpaceDN w:val="0"/>
        <w:adjustRightInd w:val="0"/>
        <w:rPr>
          <w:rFonts w:ascii="Arial" w:hAnsi="Arial" w:cs="Arial"/>
          <w:bCs/>
          <w:sz w:val="20"/>
          <w:szCs w:val="20"/>
          <w:lang w:val="en-US"/>
        </w:rPr>
      </w:pPr>
      <w:r w:rsidRPr="00773126">
        <w:rPr>
          <w:rFonts w:ascii="Arial" w:hAnsi="Arial" w:cs="Arial"/>
          <w:sz w:val="20"/>
          <w:szCs w:val="20"/>
          <w:lang w:val="en-US"/>
        </w:rPr>
        <w:t xml:space="preserve">Practical design </w:t>
      </w:r>
      <w:r w:rsidRPr="00773126">
        <w:rPr>
          <w:rFonts w:ascii="Arial" w:hAnsi="Arial" w:cs="Arial"/>
          <w:b/>
          <w:bCs/>
          <w:sz w:val="20"/>
          <w:szCs w:val="20"/>
          <w:lang w:val="en-US"/>
        </w:rPr>
        <w:t xml:space="preserve">tasks </w:t>
      </w:r>
      <w:r w:rsidRPr="00773126">
        <w:rPr>
          <w:rFonts w:ascii="Arial" w:hAnsi="Arial" w:cs="Arial"/>
          <w:bCs/>
          <w:sz w:val="20"/>
          <w:szCs w:val="20"/>
          <w:lang w:val="en-US"/>
        </w:rPr>
        <w:t xml:space="preserve">(lighting </w:t>
      </w:r>
      <w:r w:rsidR="0079124D" w:rsidRPr="00773126">
        <w:rPr>
          <w:rFonts w:ascii="Arial" w:hAnsi="Arial" w:cs="Arial"/>
          <w:bCs/>
          <w:sz w:val="20"/>
          <w:szCs w:val="20"/>
          <w:lang w:val="en-US"/>
        </w:rPr>
        <w:t xml:space="preserve">and set </w:t>
      </w:r>
      <w:r w:rsidRPr="00773126">
        <w:rPr>
          <w:rFonts w:ascii="Arial" w:hAnsi="Arial" w:cs="Arial"/>
          <w:bCs/>
          <w:sz w:val="20"/>
          <w:szCs w:val="20"/>
          <w:lang w:val="en-US"/>
        </w:rPr>
        <w:t>design)</w:t>
      </w:r>
      <w:r w:rsidR="00617ACE" w:rsidRPr="00773126">
        <w:rPr>
          <w:rFonts w:ascii="Arial" w:hAnsi="Arial" w:cs="Arial"/>
          <w:bCs/>
          <w:sz w:val="20"/>
          <w:szCs w:val="20"/>
          <w:lang w:val="en-US"/>
        </w:rPr>
        <w:t xml:space="preserve"> </w:t>
      </w:r>
      <w:r w:rsidR="004E7CBB">
        <w:rPr>
          <w:rFonts w:ascii="Arial" w:hAnsi="Arial" w:cs="Arial"/>
          <w:bCs/>
          <w:sz w:val="20"/>
          <w:szCs w:val="20"/>
          <w:lang w:val="en-US"/>
        </w:rPr>
        <w:t>(PS1)</w:t>
      </w:r>
    </w:p>
    <w:p w14:paraId="28AE7A5D" w14:textId="6B54D4DA" w:rsidR="007948EF" w:rsidRPr="00773126" w:rsidRDefault="007948EF" w:rsidP="00773126">
      <w:pPr>
        <w:pStyle w:val="ListParagraph"/>
        <w:widowControl w:val="0"/>
        <w:numPr>
          <w:ilvl w:val="0"/>
          <w:numId w:val="19"/>
        </w:numPr>
        <w:autoSpaceDE w:val="0"/>
        <w:autoSpaceDN w:val="0"/>
        <w:adjustRightInd w:val="0"/>
        <w:rPr>
          <w:rFonts w:ascii="Arial" w:hAnsi="Arial" w:cs="Arial"/>
          <w:sz w:val="20"/>
          <w:szCs w:val="20"/>
          <w:lang w:val="en-US"/>
        </w:rPr>
      </w:pPr>
      <w:r w:rsidRPr="00773126">
        <w:rPr>
          <w:rFonts w:ascii="Arial" w:hAnsi="Arial" w:cs="Arial"/>
          <w:sz w:val="20"/>
          <w:szCs w:val="20"/>
          <w:lang w:val="en-US"/>
        </w:rPr>
        <w:t xml:space="preserve"> Development </w:t>
      </w:r>
      <w:r w:rsidRPr="00773126">
        <w:rPr>
          <w:rFonts w:ascii="Arial" w:hAnsi="Arial" w:cs="Arial"/>
          <w:b/>
          <w:bCs/>
          <w:sz w:val="20"/>
          <w:szCs w:val="20"/>
          <w:lang w:val="en-US"/>
        </w:rPr>
        <w:t xml:space="preserve">of </w:t>
      </w:r>
      <w:r w:rsidRPr="00773126">
        <w:rPr>
          <w:rFonts w:ascii="Arial" w:hAnsi="Arial" w:cs="Arial"/>
          <w:sz w:val="20"/>
          <w:szCs w:val="20"/>
          <w:lang w:val="en-US"/>
        </w:rPr>
        <w:t>voice skills (group and individual)</w:t>
      </w:r>
      <w:r w:rsidR="004E7CBB">
        <w:rPr>
          <w:rFonts w:ascii="Arial" w:hAnsi="Arial" w:cs="Arial"/>
          <w:sz w:val="20"/>
          <w:szCs w:val="20"/>
          <w:lang w:val="en-US"/>
        </w:rPr>
        <w:t xml:space="preserve"> (PS2)</w:t>
      </w:r>
    </w:p>
    <w:p w14:paraId="0CC5262F" w14:textId="75411A1D" w:rsidR="00617ACE" w:rsidRPr="00773126" w:rsidRDefault="00617ACE" w:rsidP="00773126">
      <w:pPr>
        <w:pStyle w:val="ListParagraph"/>
        <w:widowControl w:val="0"/>
        <w:numPr>
          <w:ilvl w:val="0"/>
          <w:numId w:val="19"/>
        </w:numPr>
        <w:autoSpaceDE w:val="0"/>
        <w:autoSpaceDN w:val="0"/>
        <w:adjustRightInd w:val="0"/>
        <w:rPr>
          <w:rFonts w:ascii="Arial" w:hAnsi="Arial" w:cs="Arial"/>
          <w:sz w:val="20"/>
          <w:szCs w:val="20"/>
          <w:lang w:val="en-US"/>
        </w:rPr>
      </w:pPr>
      <w:r w:rsidRPr="00773126">
        <w:rPr>
          <w:rFonts w:ascii="Arial" w:hAnsi="Arial" w:cs="Arial"/>
          <w:sz w:val="20"/>
          <w:szCs w:val="20"/>
          <w:lang w:val="en-US"/>
        </w:rPr>
        <w:t xml:space="preserve"> PPP-focus on Set/Lighting</w:t>
      </w:r>
      <w:r w:rsidR="004E7CBB">
        <w:rPr>
          <w:rFonts w:ascii="Arial" w:hAnsi="Arial" w:cs="Arial"/>
          <w:sz w:val="20"/>
          <w:szCs w:val="20"/>
          <w:lang w:val="en-US"/>
        </w:rPr>
        <w:t xml:space="preserve"> (PS1,PS2, PS3)</w:t>
      </w:r>
    </w:p>
    <w:p w14:paraId="4BA945BE" w14:textId="77777777" w:rsidR="004D029B" w:rsidRDefault="004D029B" w:rsidP="007948EF">
      <w:pPr>
        <w:widowControl w:val="0"/>
        <w:autoSpaceDE w:val="0"/>
        <w:autoSpaceDN w:val="0"/>
        <w:adjustRightInd w:val="0"/>
        <w:rPr>
          <w:rFonts w:ascii="Arial" w:hAnsi="Arial" w:cs="Arial"/>
          <w:sz w:val="20"/>
          <w:szCs w:val="20"/>
          <w:lang w:val="en-US"/>
        </w:rPr>
      </w:pPr>
    </w:p>
    <w:p w14:paraId="301CB078" w14:textId="10455DFC" w:rsidR="007948EF" w:rsidRPr="0079124D" w:rsidRDefault="007948EF" w:rsidP="007948EF">
      <w:pPr>
        <w:widowControl w:val="0"/>
        <w:autoSpaceDE w:val="0"/>
        <w:autoSpaceDN w:val="0"/>
        <w:adjustRightInd w:val="0"/>
        <w:rPr>
          <w:rFonts w:ascii="Arial" w:hAnsi="Arial" w:cs="Arial"/>
          <w:i/>
          <w:sz w:val="20"/>
          <w:szCs w:val="20"/>
          <w:lang w:val="en-US"/>
        </w:rPr>
      </w:pPr>
      <w:r w:rsidRPr="0079124D">
        <w:rPr>
          <w:rFonts w:ascii="Arial" w:hAnsi="Arial" w:cs="Arial"/>
          <w:i/>
          <w:sz w:val="20"/>
          <w:szCs w:val="20"/>
          <w:lang w:val="en-US"/>
        </w:rPr>
        <w:t>Description: Practical exploration of the play</w:t>
      </w:r>
      <w:r w:rsidR="00617ACE" w:rsidRPr="0079124D">
        <w:rPr>
          <w:rFonts w:ascii="Arial" w:hAnsi="Arial" w:cs="Arial"/>
          <w:i/>
          <w:sz w:val="20"/>
          <w:szCs w:val="20"/>
          <w:lang w:val="en-US"/>
        </w:rPr>
        <w:t>s</w:t>
      </w:r>
      <w:r w:rsidR="004D029B">
        <w:rPr>
          <w:rFonts w:ascii="Arial" w:hAnsi="Arial" w:cs="Arial"/>
          <w:i/>
          <w:sz w:val="20"/>
          <w:szCs w:val="20"/>
          <w:lang w:val="en-US"/>
        </w:rPr>
        <w:t xml:space="preserve"> and theories</w:t>
      </w:r>
      <w:r w:rsidRPr="0079124D">
        <w:rPr>
          <w:rFonts w:ascii="Arial" w:hAnsi="Arial" w:cs="Arial"/>
          <w:i/>
          <w:sz w:val="20"/>
          <w:szCs w:val="20"/>
          <w:lang w:val="en-US"/>
        </w:rPr>
        <w:t>, from the perspective of designer. A structured series of voice exercises is included and used in relation to the set text.</w:t>
      </w:r>
    </w:p>
    <w:p w14:paraId="57AAB4DF" w14:textId="77777777" w:rsidR="007948EF" w:rsidRDefault="007948EF" w:rsidP="007948EF">
      <w:pPr>
        <w:widowControl w:val="0"/>
        <w:autoSpaceDE w:val="0"/>
        <w:autoSpaceDN w:val="0"/>
        <w:adjustRightInd w:val="0"/>
        <w:rPr>
          <w:rFonts w:ascii="Arial" w:hAnsi="Arial" w:cs="Arial"/>
          <w:sz w:val="20"/>
          <w:szCs w:val="20"/>
          <w:lang w:val="en-US"/>
        </w:rPr>
      </w:pPr>
    </w:p>
    <w:p w14:paraId="4AE9C194" w14:textId="708A82B4" w:rsidR="007948EF" w:rsidRDefault="007948EF" w:rsidP="007948EF">
      <w:pPr>
        <w:widowControl w:val="0"/>
        <w:autoSpaceDE w:val="0"/>
        <w:autoSpaceDN w:val="0"/>
        <w:adjustRightInd w:val="0"/>
        <w:rPr>
          <w:rFonts w:ascii="Arial" w:hAnsi="Arial" w:cs="Arial"/>
          <w:sz w:val="20"/>
          <w:szCs w:val="20"/>
          <w:lang w:val="en-US"/>
        </w:rPr>
      </w:pPr>
      <w:r>
        <w:rPr>
          <w:rFonts w:ascii="Arial" w:hAnsi="Arial" w:cs="Arial"/>
          <w:sz w:val="20"/>
          <w:szCs w:val="20"/>
          <w:lang w:val="en-US"/>
        </w:rPr>
        <w:t xml:space="preserve">Reading: </w:t>
      </w:r>
      <w:r w:rsidR="00617ACE">
        <w:rPr>
          <w:rFonts w:ascii="Arial" w:hAnsi="Arial" w:cs="Arial"/>
          <w:sz w:val="20"/>
          <w:szCs w:val="20"/>
          <w:lang w:val="en-US"/>
        </w:rPr>
        <w:t>Technical Theatre, Lighting for the stage</w:t>
      </w:r>
    </w:p>
    <w:p w14:paraId="04B41A32" w14:textId="77777777" w:rsidR="00A96B83" w:rsidRDefault="00A96B83" w:rsidP="0083114C">
      <w:pPr>
        <w:widowControl w:val="0"/>
        <w:autoSpaceDE w:val="0"/>
        <w:autoSpaceDN w:val="0"/>
        <w:adjustRightInd w:val="0"/>
        <w:rPr>
          <w:rFonts w:ascii="Arial" w:hAnsi="Arial" w:cs="Arial"/>
          <w:b/>
          <w:bCs/>
          <w:sz w:val="20"/>
          <w:szCs w:val="20"/>
          <w:lang w:val="en-US"/>
        </w:rPr>
      </w:pPr>
    </w:p>
    <w:p w14:paraId="0C5D91F6" w14:textId="24228F82" w:rsidR="0083114C" w:rsidRDefault="00773126" w:rsidP="0083114C">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5</w:t>
      </w:r>
      <w:r w:rsidR="00DD0020">
        <w:rPr>
          <w:rFonts w:ascii="Arial" w:hAnsi="Arial" w:cs="Arial"/>
          <w:b/>
          <w:bCs/>
          <w:sz w:val="20"/>
          <w:szCs w:val="20"/>
          <w:lang w:val="en-US"/>
        </w:rPr>
        <w:t xml:space="preserve"> </w:t>
      </w:r>
      <w:r w:rsidR="0083114C">
        <w:rPr>
          <w:rFonts w:ascii="Arial" w:hAnsi="Arial" w:cs="Arial"/>
          <w:b/>
          <w:bCs/>
          <w:sz w:val="20"/>
          <w:szCs w:val="20"/>
          <w:lang w:val="en-US"/>
        </w:rPr>
        <w:t xml:space="preserve">Unit title </w:t>
      </w:r>
      <w:r w:rsidR="0083114C">
        <w:rPr>
          <w:rFonts w:ascii="Arial" w:hAnsi="Arial" w:cs="Arial"/>
          <w:sz w:val="20"/>
          <w:szCs w:val="20"/>
          <w:lang w:val="en-US"/>
        </w:rPr>
        <w:t>Brechtian Theatre</w:t>
      </w:r>
      <w:r w:rsidR="00D62E1B">
        <w:rPr>
          <w:rFonts w:ascii="Arial" w:hAnsi="Arial" w:cs="Arial"/>
          <w:sz w:val="20"/>
          <w:szCs w:val="20"/>
          <w:lang w:val="en-US"/>
        </w:rPr>
        <w:t xml:space="preserve"> </w:t>
      </w:r>
    </w:p>
    <w:p w14:paraId="7CB53AC4" w14:textId="3B37B3EE" w:rsidR="0083114C" w:rsidRDefault="0083114C" w:rsidP="0083114C">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Length </w:t>
      </w:r>
      <w:r>
        <w:rPr>
          <w:rFonts w:ascii="Arial" w:hAnsi="Arial" w:cs="Arial"/>
          <w:sz w:val="20"/>
          <w:szCs w:val="20"/>
          <w:lang w:val="en-US"/>
        </w:rPr>
        <w:t xml:space="preserve"> </w:t>
      </w:r>
      <w:r w:rsidR="0079124D">
        <w:rPr>
          <w:rFonts w:ascii="Arial" w:hAnsi="Arial" w:cs="Arial"/>
          <w:sz w:val="20"/>
          <w:szCs w:val="20"/>
          <w:lang w:val="en-US"/>
        </w:rPr>
        <w:t xml:space="preserve">6 </w:t>
      </w:r>
      <w:r>
        <w:rPr>
          <w:rFonts w:ascii="Arial" w:hAnsi="Arial" w:cs="Arial"/>
          <w:sz w:val="20"/>
          <w:szCs w:val="20"/>
          <w:lang w:val="en-US"/>
        </w:rPr>
        <w:t>weeks</w:t>
      </w:r>
      <w:r w:rsidR="0079124D">
        <w:rPr>
          <w:rFonts w:ascii="Arial" w:hAnsi="Arial" w:cs="Arial"/>
          <w:sz w:val="20"/>
          <w:szCs w:val="20"/>
          <w:lang w:val="en-US"/>
        </w:rPr>
        <w:t xml:space="preserve"> (March 3-May 23)</w:t>
      </w:r>
    </w:p>
    <w:p w14:paraId="4F9C7E71" w14:textId="77777777" w:rsidR="0083114C" w:rsidRDefault="0083114C" w:rsidP="0083114C">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Focal aspect of Unit </w:t>
      </w:r>
      <w:r w:rsidR="00A96B83">
        <w:rPr>
          <w:rFonts w:ascii="Arial" w:hAnsi="Arial" w:cs="Arial"/>
          <w:sz w:val="20"/>
          <w:szCs w:val="20"/>
          <w:lang w:val="en-US"/>
        </w:rPr>
        <w:t>Theatre in the World/Theatre in the Making/Theatre in Performance</w:t>
      </w:r>
    </w:p>
    <w:p w14:paraId="41AB9E07" w14:textId="252B54F3" w:rsidR="0083114C" w:rsidRDefault="0083114C" w:rsidP="0083114C">
      <w:pPr>
        <w:widowControl w:val="0"/>
        <w:autoSpaceDE w:val="0"/>
        <w:autoSpaceDN w:val="0"/>
        <w:adjustRightInd w:val="0"/>
        <w:rPr>
          <w:rFonts w:ascii="Arial" w:hAnsi="Arial" w:cs="Arial"/>
          <w:sz w:val="20"/>
          <w:szCs w:val="20"/>
          <w:lang w:val="en-US"/>
        </w:rPr>
      </w:pPr>
      <w:r>
        <w:rPr>
          <w:rFonts w:ascii="Arial" w:hAnsi="Arial" w:cs="Arial"/>
          <w:b/>
          <w:bCs/>
          <w:sz w:val="20"/>
          <w:szCs w:val="20"/>
          <w:lang w:val="en-US"/>
        </w:rPr>
        <w:t xml:space="preserve">Course components addressed </w:t>
      </w:r>
      <w:r w:rsidR="0079124D">
        <w:rPr>
          <w:rFonts w:ascii="Arial" w:hAnsi="Arial" w:cs="Arial"/>
          <w:sz w:val="20"/>
          <w:szCs w:val="20"/>
          <w:lang w:val="en-US"/>
        </w:rPr>
        <w:t>Directing</w:t>
      </w:r>
      <w:r>
        <w:rPr>
          <w:rFonts w:ascii="Arial" w:hAnsi="Arial" w:cs="Arial"/>
          <w:sz w:val="20"/>
          <w:szCs w:val="20"/>
          <w:lang w:val="en-US"/>
        </w:rPr>
        <w:t>, Performance Skills</w:t>
      </w:r>
      <w:r w:rsidR="0079124D">
        <w:rPr>
          <w:rFonts w:ascii="Arial" w:hAnsi="Arial" w:cs="Arial"/>
          <w:sz w:val="20"/>
          <w:szCs w:val="20"/>
          <w:lang w:val="en-US"/>
        </w:rPr>
        <w:t xml:space="preserve">, </w:t>
      </w:r>
      <w:r w:rsidR="004D029B">
        <w:rPr>
          <w:rFonts w:ascii="Arial" w:hAnsi="Arial" w:cs="Arial"/>
          <w:sz w:val="20"/>
          <w:szCs w:val="20"/>
          <w:lang w:val="en-US"/>
        </w:rPr>
        <w:t>Design, Research, Devising, Production, Reflection, Analysis, Synthesis.</w:t>
      </w:r>
    </w:p>
    <w:p w14:paraId="6FDA3860" w14:textId="77777777" w:rsidR="0083114C" w:rsidRDefault="0083114C" w:rsidP="0083114C">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Assessment</w:t>
      </w:r>
    </w:p>
    <w:p w14:paraId="21B19FCE" w14:textId="36424040" w:rsidR="0083114C" w:rsidRDefault="0083114C" w:rsidP="00773126">
      <w:pPr>
        <w:widowControl w:val="0"/>
        <w:autoSpaceDE w:val="0"/>
        <w:autoSpaceDN w:val="0"/>
        <w:adjustRightInd w:val="0"/>
        <w:ind w:firstLine="450"/>
        <w:rPr>
          <w:rFonts w:ascii="Arial" w:hAnsi="Arial" w:cs="Arial"/>
          <w:sz w:val="20"/>
          <w:szCs w:val="20"/>
          <w:lang w:val="en-US"/>
        </w:rPr>
      </w:pPr>
      <w:r>
        <w:rPr>
          <w:rFonts w:ascii="Arial" w:hAnsi="Arial" w:cs="Arial"/>
          <w:sz w:val="20"/>
          <w:szCs w:val="20"/>
          <w:lang w:val="en-US"/>
        </w:rPr>
        <w:t>I. Contribution to Theatre</w:t>
      </w:r>
      <w:r w:rsidR="004E7CBB">
        <w:rPr>
          <w:rFonts w:ascii="Arial" w:hAnsi="Arial" w:cs="Arial"/>
          <w:sz w:val="20"/>
          <w:szCs w:val="20"/>
          <w:lang w:val="en-US"/>
        </w:rPr>
        <w:t>-Independent project devising and presenting original theatre based on genre and techniques learned (PS1,PS2, PS3)</w:t>
      </w:r>
    </w:p>
    <w:p w14:paraId="1E7331B3" w14:textId="77777777" w:rsidR="004D029B" w:rsidRDefault="004D029B" w:rsidP="0083114C">
      <w:pPr>
        <w:widowControl w:val="0"/>
        <w:autoSpaceDE w:val="0"/>
        <w:autoSpaceDN w:val="0"/>
        <w:adjustRightInd w:val="0"/>
        <w:rPr>
          <w:rFonts w:ascii="Arial" w:hAnsi="Arial" w:cs="Arial"/>
          <w:i/>
          <w:sz w:val="20"/>
          <w:szCs w:val="20"/>
          <w:lang w:val="en-US"/>
        </w:rPr>
      </w:pPr>
    </w:p>
    <w:p w14:paraId="380DE313" w14:textId="661EAB84" w:rsidR="0083114C" w:rsidRPr="004D029B" w:rsidRDefault="0083114C" w:rsidP="0083114C">
      <w:pPr>
        <w:widowControl w:val="0"/>
        <w:autoSpaceDE w:val="0"/>
        <w:autoSpaceDN w:val="0"/>
        <w:adjustRightInd w:val="0"/>
        <w:rPr>
          <w:rFonts w:ascii="Arial" w:hAnsi="Arial" w:cs="Arial"/>
          <w:i/>
          <w:sz w:val="20"/>
          <w:szCs w:val="20"/>
          <w:lang w:val="en-US"/>
        </w:rPr>
      </w:pPr>
      <w:r w:rsidRPr="004D029B">
        <w:rPr>
          <w:rFonts w:ascii="Arial" w:hAnsi="Arial" w:cs="Arial"/>
          <w:i/>
          <w:sz w:val="20"/>
          <w:szCs w:val="20"/>
          <w:lang w:val="en-US"/>
        </w:rPr>
        <w:t>Description: Students are introduced to the main elements of Brechtian theatre, examples are given from selected Brecht</w:t>
      </w:r>
      <w:r w:rsidR="0079124D" w:rsidRPr="004D029B">
        <w:rPr>
          <w:rFonts w:ascii="Arial" w:hAnsi="Arial" w:cs="Arial"/>
          <w:i/>
          <w:sz w:val="20"/>
          <w:szCs w:val="20"/>
          <w:lang w:val="en-US"/>
        </w:rPr>
        <w:t xml:space="preserve"> </w:t>
      </w:r>
      <w:r w:rsidRPr="004D029B">
        <w:rPr>
          <w:rFonts w:ascii="Arial" w:hAnsi="Arial" w:cs="Arial"/>
          <w:i/>
          <w:sz w:val="20"/>
          <w:szCs w:val="20"/>
          <w:lang w:val="en-US"/>
        </w:rPr>
        <w:t>texts. Students then practically explore ways of using Brechtian elements in non-Brechtian texts. Finally, students are</w:t>
      </w:r>
      <w:r w:rsidR="0079124D" w:rsidRPr="004D029B">
        <w:rPr>
          <w:rFonts w:ascii="Arial" w:hAnsi="Arial" w:cs="Arial"/>
          <w:i/>
          <w:sz w:val="20"/>
          <w:szCs w:val="20"/>
          <w:lang w:val="en-US"/>
        </w:rPr>
        <w:t xml:space="preserve"> </w:t>
      </w:r>
      <w:r w:rsidRPr="004D029B">
        <w:rPr>
          <w:rFonts w:ascii="Arial" w:hAnsi="Arial" w:cs="Arial"/>
          <w:i/>
          <w:sz w:val="20"/>
          <w:szCs w:val="20"/>
          <w:lang w:val="en-US"/>
        </w:rPr>
        <w:t xml:space="preserve">asked to devise </w:t>
      </w:r>
      <w:r w:rsidR="004D029B">
        <w:rPr>
          <w:rFonts w:ascii="Arial" w:hAnsi="Arial" w:cs="Arial"/>
          <w:i/>
          <w:sz w:val="20"/>
          <w:szCs w:val="20"/>
          <w:lang w:val="en-US"/>
        </w:rPr>
        <w:t xml:space="preserve">and formally present an original piece of theatre based on these techniques using prescribed </w:t>
      </w:r>
      <w:r w:rsidR="007C3A1B">
        <w:rPr>
          <w:rFonts w:ascii="Arial" w:hAnsi="Arial" w:cs="Arial"/>
          <w:i/>
          <w:sz w:val="20"/>
          <w:szCs w:val="20"/>
          <w:lang w:val="en-US"/>
        </w:rPr>
        <w:t>IB stimuli (PPP).</w:t>
      </w:r>
    </w:p>
    <w:p w14:paraId="4EB88D08" w14:textId="77777777" w:rsidR="0079124D" w:rsidRDefault="0079124D" w:rsidP="0083114C">
      <w:pPr>
        <w:widowControl w:val="0"/>
        <w:autoSpaceDE w:val="0"/>
        <w:autoSpaceDN w:val="0"/>
        <w:adjustRightInd w:val="0"/>
        <w:rPr>
          <w:rFonts w:ascii="Arial" w:hAnsi="Arial" w:cs="Arial"/>
          <w:sz w:val="20"/>
          <w:szCs w:val="20"/>
          <w:lang w:val="en-US"/>
        </w:rPr>
      </w:pPr>
    </w:p>
    <w:p w14:paraId="07CD2BEB" w14:textId="77777777" w:rsidR="0083114C" w:rsidRDefault="0083114C" w:rsidP="0083114C">
      <w:pPr>
        <w:widowControl w:val="0"/>
        <w:autoSpaceDE w:val="0"/>
        <w:autoSpaceDN w:val="0"/>
        <w:adjustRightInd w:val="0"/>
        <w:rPr>
          <w:rFonts w:ascii="Arial" w:hAnsi="Arial" w:cs="Arial"/>
          <w:sz w:val="20"/>
          <w:szCs w:val="20"/>
          <w:lang w:val="en-US"/>
        </w:rPr>
      </w:pPr>
      <w:r>
        <w:rPr>
          <w:rFonts w:ascii="Arial" w:hAnsi="Arial" w:cs="Arial"/>
          <w:sz w:val="20"/>
          <w:szCs w:val="20"/>
          <w:lang w:val="en-US"/>
        </w:rPr>
        <w:t>Reading: The Essential Theatre (Brockett), The Theatre of Bertolt Brecht (Willett)</w:t>
      </w:r>
    </w:p>
    <w:p w14:paraId="62FE7977" w14:textId="77777777" w:rsidR="0079124D" w:rsidRDefault="0079124D" w:rsidP="0083114C">
      <w:pPr>
        <w:widowControl w:val="0"/>
        <w:autoSpaceDE w:val="0"/>
        <w:autoSpaceDN w:val="0"/>
        <w:adjustRightInd w:val="0"/>
        <w:rPr>
          <w:rFonts w:ascii="Arial" w:hAnsi="Arial" w:cs="Arial"/>
          <w:sz w:val="20"/>
          <w:szCs w:val="20"/>
          <w:lang w:val="en-US"/>
        </w:rPr>
      </w:pPr>
    </w:p>
    <w:p w14:paraId="65A28C40" w14:textId="0CB859A1" w:rsidR="00AB22EF" w:rsidRDefault="0079124D" w:rsidP="00AB22EF">
      <w:pPr>
        <w:widowControl w:val="0"/>
        <w:autoSpaceDE w:val="0"/>
        <w:autoSpaceDN w:val="0"/>
        <w:adjustRightInd w:val="0"/>
        <w:rPr>
          <w:rFonts w:ascii="Arial" w:hAnsi="Arial" w:cs="Arial"/>
          <w:bCs/>
          <w:sz w:val="20"/>
          <w:szCs w:val="20"/>
          <w:lang w:val="en-US"/>
        </w:rPr>
      </w:pPr>
      <w:r>
        <w:rPr>
          <w:rFonts w:ascii="Arial" w:hAnsi="Arial" w:cs="Arial"/>
          <w:b/>
          <w:bCs/>
          <w:sz w:val="20"/>
          <w:szCs w:val="20"/>
          <w:lang w:val="en-US"/>
        </w:rPr>
        <w:t xml:space="preserve">Final Summative Assessment:  </w:t>
      </w:r>
      <w:r w:rsidR="00AB22EF">
        <w:rPr>
          <w:rFonts w:ascii="Arial" w:hAnsi="Arial" w:cs="Arial"/>
          <w:bCs/>
          <w:sz w:val="20"/>
          <w:szCs w:val="20"/>
          <w:lang w:val="en-US"/>
        </w:rPr>
        <w:t xml:space="preserve">(Oral presentation)  </w:t>
      </w:r>
      <w:r>
        <w:rPr>
          <w:rFonts w:ascii="Arial" w:hAnsi="Arial" w:cs="Arial"/>
          <w:b/>
          <w:bCs/>
          <w:sz w:val="20"/>
          <w:szCs w:val="20"/>
          <w:lang w:val="en-US"/>
        </w:rPr>
        <w:t xml:space="preserve">TPPP </w:t>
      </w:r>
      <w:r w:rsidR="00AB22EF">
        <w:rPr>
          <w:rFonts w:ascii="Arial" w:hAnsi="Arial" w:cs="Arial"/>
          <w:bCs/>
          <w:sz w:val="20"/>
          <w:szCs w:val="20"/>
          <w:lang w:val="en-US"/>
        </w:rPr>
        <w:t xml:space="preserve">(HL 15 minutes/7 visuals, SL 10 minutes/5 visuals) </w:t>
      </w:r>
    </w:p>
    <w:p w14:paraId="651A8BF1" w14:textId="20BC3E3D" w:rsidR="00A96B83" w:rsidRPr="0079124D" w:rsidRDefault="00A96B83" w:rsidP="0083114C">
      <w:pPr>
        <w:widowControl w:val="0"/>
        <w:autoSpaceDE w:val="0"/>
        <w:autoSpaceDN w:val="0"/>
        <w:adjustRightInd w:val="0"/>
        <w:rPr>
          <w:rFonts w:ascii="Arial" w:hAnsi="Arial" w:cs="Arial"/>
          <w:bCs/>
          <w:sz w:val="20"/>
          <w:szCs w:val="20"/>
          <w:lang w:val="en-US"/>
        </w:rPr>
      </w:pPr>
    </w:p>
    <w:p w14:paraId="55C926FE" w14:textId="26A79B5D" w:rsidR="00575DF9" w:rsidRDefault="007C3A1B" w:rsidP="0083114C">
      <w:pPr>
        <w:widowControl w:val="0"/>
        <w:autoSpaceDE w:val="0"/>
        <w:autoSpaceDN w:val="0"/>
        <w:adjustRightInd w:val="0"/>
        <w:rPr>
          <w:rFonts w:ascii="Arial" w:hAnsi="Arial" w:cs="Arial"/>
          <w:bCs/>
          <w:sz w:val="20"/>
          <w:szCs w:val="20"/>
          <w:lang w:val="en-US"/>
        </w:rPr>
      </w:pPr>
      <w:r>
        <w:rPr>
          <w:rFonts w:ascii="Arial" w:hAnsi="Arial" w:cs="Arial"/>
          <w:b/>
          <w:bCs/>
          <w:sz w:val="20"/>
          <w:szCs w:val="20"/>
          <w:lang w:val="en-US"/>
        </w:rPr>
        <w:t xml:space="preserve">Monthly Critique:  </w:t>
      </w:r>
      <w:r w:rsidR="00575DF9">
        <w:rPr>
          <w:rFonts w:ascii="Arial" w:hAnsi="Arial" w:cs="Arial"/>
          <w:bCs/>
          <w:sz w:val="20"/>
          <w:szCs w:val="20"/>
          <w:lang w:val="en-US"/>
        </w:rPr>
        <w:t xml:space="preserve">Being an audience member is essential to their IB Theatre Arts education. </w:t>
      </w:r>
      <w:r>
        <w:rPr>
          <w:rFonts w:ascii="Arial" w:hAnsi="Arial" w:cs="Arial"/>
          <w:bCs/>
          <w:sz w:val="20"/>
          <w:szCs w:val="20"/>
          <w:lang w:val="en-US"/>
        </w:rPr>
        <w:t xml:space="preserve">IB Theatre Arts students are expected to turn in a critique of a </w:t>
      </w:r>
      <w:r w:rsidRPr="007C3A1B">
        <w:rPr>
          <w:rFonts w:ascii="Arial" w:hAnsi="Arial" w:cs="Arial"/>
          <w:b/>
          <w:bCs/>
          <w:sz w:val="20"/>
          <w:szCs w:val="20"/>
          <w:lang w:val="en-US"/>
        </w:rPr>
        <w:t>live theatre</w:t>
      </w:r>
      <w:r>
        <w:rPr>
          <w:rFonts w:ascii="Arial" w:hAnsi="Arial" w:cs="Arial"/>
          <w:bCs/>
          <w:sz w:val="20"/>
          <w:szCs w:val="20"/>
          <w:lang w:val="en-US"/>
        </w:rPr>
        <w:t xml:space="preserve"> performance every month.  There are many opportunities for students to see theatre and we can go together as a class whenever possible. </w:t>
      </w:r>
      <w:r w:rsidR="004E7CBB">
        <w:rPr>
          <w:rFonts w:ascii="Arial" w:hAnsi="Arial" w:cs="Arial"/>
          <w:bCs/>
          <w:sz w:val="20"/>
          <w:szCs w:val="20"/>
          <w:lang w:val="en-US"/>
        </w:rPr>
        <w:t>(PS3)</w:t>
      </w:r>
    </w:p>
    <w:p w14:paraId="443A2053" w14:textId="77777777" w:rsidR="00575DF9" w:rsidRDefault="00575DF9" w:rsidP="0083114C">
      <w:pPr>
        <w:widowControl w:val="0"/>
        <w:autoSpaceDE w:val="0"/>
        <w:autoSpaceDN w:val="0"/>
        <w:adjustRightInd w:val="0"/>
        <w:rPr>
          <w:rFonts w:ascii="Arial" w:hAnsi="Arial" w:cs="Arial"/>
          <w:bCs/>
          <w:sz w:val="20"/>
          <w:szCs w:val="20"/>
          <w:lang w:val="en-US"/>
        </w:rPr>
      </w:pPr>
    </w:p>
    <w:p w14:paraId="467797E2" w14:textId="11832832" w:rsidR="00A96B83" w:rsidRDefault="00575DF9" w:rsidP="0083114C">
      <w:pPr>
        <w:widowControl w:val="0"/>
        <w:autoSpaceDE w:val="0"/>
        <w:autoSpaceDN w:val="0"/>
        <w:adjustRightInd w:val="0"/>
        <w:rPr>
          <w:rFonts w:ascii="Arial" w:hAnsi="Arial" w:cs="Arial"/>
          <w:bCs/>
          <w:sz w:val="20"/>
          <w:szCs w:val="20"/>
          <w:lang w:val="en-US"/>
        </w:rPr>
      </w:pPr>
      <w:r w:rsidRPr="00575DF9">
        <w:rPr>
          <w:rFonts w:ascii="Arial" w:hAnsi="Arial" w:cs="Arial"/>
          <w:b/>
          <w:bCs/>
          <w:sz w:val="20"/>
          <w:szCs w:val="20"/>
          <w:lang w:val="en-US"/>
        </w:rPr>
        <w:t>International Thespian Society:</w:t>
      </w:r>
      <w:r>
        <w:rPr>
          <w:rFonts w:ascii="Arial" w:hAnsi="Arial" w:cs="Arial"/>
          <w:bCs/>
          <w:sz w:val="20"/>
          <w:szCs w:val="20"/>
          <w:lang w:val="en-US"/>
        </w:rPr>
        <w:t xml:space="preserve">  </w:t>
      </w:r>
      <w:r w:rsidR="007C3A1B">
        <w:rPr>
          <w:rFonts w:ascii="Arial" w:hAnsi="Arial" w:cs="Arial"/>
          <w:bCs/>
          <w:sz w:val="20"/>
          <w:szCs w:val="20"/>
          <w:lang w:val="en-US"/>
        </w:rPr>
        <w:t xml:space="preserve">IB Theatre Arts students are </w:t>
      </w:r>
      <w:r w:rsidR="007C3A1B" w:rsidRPr="007C3A1B">
        <w:rPr>
          <w:rFonts w:ascii="Arial" w:hAnsi="Arial" w:cs="Arial"/>
          <w:bCs/>
          <w:i/>
          <w:sz w:val="20"/>
          <w:szCs w:val="20"/>
          <w:lang w:val="en-US"/>
        </w:rPr>
        <w:t>expected</w:t>
      </w:r>
      <w:r w:rsidR="007C3A1B">
        <w:rPr>
          <w:rFonts w:ascii="Arial" w:hAnsi="Arial" w:cs="Arial"/>
          <w:bCs/>
          <w:sz w:val="20"/>
          <w:szCs w:val="20"/>
          <w:lang w:val="en-US"/>
        </w:rPr>
        <w:t xml:space="preserve"> to participate in District and State Thespian C</w:t>
      </w:r>
      <w:r w:rsidR="00062990">
        <w:rPr>
          <w:rFonts w:ascii="Arial" w:hAnsi="Arial" w:cs="Arial"/>
          <w:bCs/>
          <w:sz w:val="20"/>
          <w:szCs w:val="20"/>
          <w:lang w:val="en-US"/>
        </w:rPr>
        <w:t>ompetitions where they will</w:t>
      </w:r>
      <w:r w:rsidR="007C3A1B">
        <w:rPr>
          <w:rFonts w:ascii="Arial" w:hAnsi="Arial" w:cs="Arial"/>
          <w:bCs/>
          <w:sz w:val="20"/>
          <w:szCs w:val="20"/>
          <w:lang w:val="en-US"/>
        </w:rPr>
        <w:t xml:space="preserve"> be able to see many different performances that they will learn from.   Please mark your calendars  Nov. </w:t>
      </w:r>
      <w:r>
        <w:rPr>
          <w:rFonts w:ascii="Arial" w:hAnsi="Arial" w:cs="Arial"/>
          <w:bCs/>
          <w:sz w:val="20"/>
          <w:szCs w:val="20"/>
          <w:lang w:val="en-US"/>
        </w:rPr>
        <w:t xml:space="preserve">21-23 (start of Thanksgiving break) and March 26-29 (during Spring Break).  </w:t>
      </w:r>
      <w:r w:rsidR="00062990">
        <w:rPr>
          <w:rFonts w:ascii="Arial" w:hAnsi="Arial" w:cs="Arial"/>
          <w:bCs/>
          <w:sz w:val="20"/>
          <w:szCs w:val="20"/>
          <w:lang w:val="en-US"/>
        </w:rPr>
        <w:t xml:space="preserve">The good news is that they will not miss any school however, </w:t>
      </w:r>
      <w:r>
        <w:rPr>
          <w:rFonts w:ascii="Arial" w:hAnsi="Arial" w:cs="Arial"/>
          <w:bCs/>
          <w:sz w:val="20"/>
          <w:szCs w:val="20"/>
          <w:lang w:val="en-US"/>
        </w:rPr>
        <w:t>I understand that some may wish to plan a family vacation but I must emphasize the extreme value of these event</w:t>
      </w:r>
      <w:r w:rsidR="00D62E1B">
        <w:rPr>
          <w:rFonts w:ascii="Arial" w:hAnsi="Arial" w:cs="Arial"/>
          <w:bCs/>
          <w:sz w:val="20"/>
          <w:szCs w:val="20"/>
          <w:lang w:val="en-US"/>
        </w:rPr>
        <w:t>s</w:t>
      </w:r>
      <w:r>
        <w:rPr>
          <w:rFonts w:ascii="Arial" w:hAnsi="Arial" w:cs="Arial"/>
          <w:bCs/>
          <w:sz w:val="20"/>
          <w:szCs w:val="20"/>
          <w:lang w:val="en-US"/>
        </w:rPr>
        <w:t xml:space="preserve"> to this course!  If you have any questions or concerns please talk with me as soon as possible. </w:t>
      </w:r>
      <w:r w:rsidR="007C3A1B">
        <w:rPr>
          <w:rFonts w:ascii="Arial" w:hAnsi="Arial" w:cs="Arial"/>
          <w:bCs/>
          <w:sz w:val="20"/>
          <w:szCs w:val="20"/>
          <w:lang w:val="en-US"/>
        </w:rPr>
        <w:t xml:space="preserve"> </w:t>
      </w:r>
      <w:r w:rsidR="004E7CBB">
        <w:rPr>
          <w:rFonts w:ascii="Arial" w:hAnsi="Arial" w:cs="Arial"/>
          <w:bCs/>
          <w:sz w:val="20"/>
          <w:szCs w:val="20"/>
          <w:lang w:val="en-US"/>
        </w:rPr>
        <w:t>(PS1, PS2</w:t>
      </w:r>
      <w:r w:rsidR="00A77D71">
        <w:rPr>
          <w:rFonts w:ascii="Arial" w:hAnsi="Arial" w:cs="Arial"/>
          <w:bCs/>
          <w:sz w:val="20"/>
          <w:szCs w:val="20"/>
          <w:lang w:val="en-US"/>
        </w:rPr>
        <w:t>, PS3</w:t>
      </w:r>
      <w:r w:rsidR="004E7CBB">
        <w:rPr>
          <w:rFonts w:ascii="Arial" w:hAnsi="Arial" w:cs="Arial"/>
          <w:bCs/>
          <w:sz w:val="20"/>
          <w:szCs w:val="20"/>
          <w:lang w:val="en-US"/>
        </w:rPr>
        <w:t>)</w:t>
      </w:r>
    </w:p>
    <w:p w14:paraId="124F2D58" w14:textId="77777777" w:rsidR="00575DF9" w:rsidRDefault="00575DF9" w:rsidP="0083114C">
      <w:pPr>
        <w:widowControl w:val="0"/>
        <w:autoSpaceDE w:val="0"/>
        <w:autoSpaceDN w:val="0"/>
        <w:adjustRightInd w:val="0"/>
        <w:rPr>
          <w:rFonts w:ascii="Arial" w:hAnsi="Arial" w:cs="Arial"/>
          <w:bCs/>
          <w:sz w:val="20"/>
          <w:szCs w:val="20"/>
          <w:lang w:val="en-US"/>
        </w:rPr>
      </w:pPr>
    </w:p>
    <w:p w14:paraId="028B3B8D" w14:textId="1652FE83" w:rsidR="00575DF9" w:rsidRPr="00575DF9" w:rsidRDefault="00575DF9" w:rsidP="0083114C">
      <w:pPr>
        <w:widowControl w:val="0"/>
        <w:autoSpaceDE w:val="0"/>
        <w:autoSpaceDN w:val="0"/>
        <w:adjustRightInd w:val="0"/>
        <w:rPr>
          <w:rFonts w:ascii="Arial" w:hAnsi="Arial" w:cs="Arial"/>
          <w:bCs/>
          <w:sz w:val="20"/>
          <w:szCs w:val="20"/>
          <w:lang w:val="en-US"/>
        </w:rPr>
      </w:pPr>
      <w:r w:rsidRPr="00575DF9">
        <w:rPr>
          <w:rFonts w:ascii="Arial" w:hAnsi="Arial" w:cs="Arial"/>
          <w:b/>
          <w:bCs/>
          <w:sz w:val="20"/>
          <w:szCs w:val="20"/>
          <w:lang w:val="en-US"/>
        </w:rPr>
        <w:t>After School Productions:</w:t>
      </w:r>
      <w:r>
        <w:rPr>
          <w:rFonts w:ascii="Arial" w:hAnsi="Arial" w:cs="Arial"/>
          <w:b/>
          <w:bCs/>
          <w:sz w:val="20"/>
          <w:szCs w:val="20"/>
          <w:lang w:val="en-US"/>
        </w:rPr>
        <w:t xml:space="preserve"> </w:t>
      </w:r>
      <w:r>
        <w:rPr>
          <w:rFonts w:ascii="Arial" w:hAnsi="Arial" w:cs="Arial"/>
          <w:bCs/>
          <w:sz w:val="20"/>
          <w:szCs w:val="20"/>
          <w:lang w:val="en-US"/>
        </w:rPr>
        <w:t xml:space="preserve">School productions and performances are an excellent way for IB Students to learn, practice and reinforce their skills.  Students in this class will be expected to participate as a designer, crew or performer in at least one WPS production (LS, MS or HS) a semester.  This will require time after school and should be considered “homework”.  Students may also wish to participate in community theatre productions and will benefit greatly from those experiences.  </w:t>
      </w:r>
      <w:r w:rsidR="00A77D71">
        <w:rPr>
          <w:rFonts w:ascii="Arial" w:hAnsi="Arial" w:cs="Arial"/>
          <w:bCs/>
          <w:sz w:val="20"/>
          <w:szCs w:val="20"/>
          <w:lang w:val="en-US"/>
        </w:rPr>
        <w:t>(PS1, PS2)</w:t>
      </w:r>
    </w:p>
    <w:p w14:paraId="41A6D326" w14:textId="77777777" w:rsidR="007C3A1B" w:rsidRDefault="007C3A1B" w:rsidP="0083114C">
      <w:pPr>
        <w:widowControl w:val="0"/>
        <w:autoSpaceDE w:val="0"/>
        <w:autoSpaceDN w:val="0"/>
        <w:adjustRightInd w:val="0"/>
        <w:rPr>
          <w:rFonts w:ascii="Arial" w:hAnsi="Arial" w:cs="Arial"/>
          <w:b/>
          <w:bCs/>
          <w:sz w:val="20"/>
          <w:szCs w:val="20"/>
          <w:lang w:val="en-US"/>
        </w:rPr>
      </w:pPr>
    </w:p>
    <w:p w14:paraId="766FCC92" w14:textId="77777777" w:rsidR="00D62E1B" w:rsidRDefault="00D62E1B" w:rsidP="0083114C">
      <w:pPr>
        <w:widowControl w:val="0"/>
        <w:autoSpaceDE w:val="0"/>
        <w:autoSpaceDN w:val="0"/>
        <w:adjustRightInd w:val="0"/>
        <w:rPr>
          <w:rFonts w:ascii="Arial" w:hAnsi="Arial" w:cs="Arial"/>
          <w:b/>
          <w:bCs/>
          <w:sz w:val="20"/>
          <w:szCs w:val="20"/>
          <w:lang w:val="en-US"/>
        </w:rPr>
      </w:pPr>
    </w:p>
    <w:p w14:paraId="5896C88F" w14:textId="77777777" w:rsidR="000F246C" w:rsidRPr="00A77D71" w:rsidRDefault="000F246C" w:rsidP="0083114C">
      <w:pPr>
        <w:widowControl w:val="0"/>
        <w:autoSpaceDE w:val="0"/>
        <w:autoSpaceDN w:val="0"/>
        <w:adjustRightInd w:val="0"/>
        <w:rPr>
          <w:rFonts w:ascii="Arial" w:hAnsi="Arial" w:cs="Arial"/>
          <w:b/>
          <w:bCs/>
          <w:lang w:val="en-US"/>
        </w:rPr>
      </w:pPr>
      <w:r w:rsidRPr="00A77D71">
        <w:rPr>
          <w:rFonts w:ascii="Arial" w:hAnsi="Arial" w:cs="Arial"/>
          <w:b/>
          <w:bCs/>
          <w:lang w:val="en-US"/>
        </w:rPr>
        <w:t xml:space="preserve">Important Dates:   </w:t>
      </w:r>
    </w:p>
    <w:p w14:paraId="6F615A5B" w14:textId="5DE7BE69" w:rsidR="00AE16FD" w:rsidRPr="00062990" w:rsidRDefault="00062990" w:rsidP="00AE16FD">
      <w:pPr>
        <w:pStyle w:val="ListParagraph"/>
        <w:widowControl w:val="0"/>
        <w:numPr>
          <w:ilvl w:val="0"/>
          <w:numId w:val="1"/>
        </w:numPr>
        <w:autoSpaceDE w:val="0"/>
        <w:autoSpaceDN w:val="0"/>
        <w:adjustRightInd w:val="0"/>
        <w:rPr>
          <w:rFonts w:ascii="Arial" w:hAnsi="Arial" w:cs="Arial"/>
          <w:bCs/>
          <w:sz w:val="20"/>
          <w:szCs w:val="20"/>
          <w:lang w:val="en-US"/>
        </w:rPr>
      </w:pPr>
      <w:r w:rsidRPr="00062990">
        <w:rPr>
          <w:rFonts w:ascii="Arial" w:hAnsi="Arial" w:cs="Arial"/>
          <w:bCs/>
          <w:sz w:val="20"/>
          <w:szCs w:val="20"/>
          <w:lang w:val="en-US"/>
        </w:rPr>
        <w:t>IPP October 1 (year 2 draft 1)</w:t>
      </w:r>
    </w:p>
    <w:p w14:paraId="7B32DBCC" w14:textId="1FB128BF" w:rsidR="00D62E1B" w:rsidRPr="00062990" w:rsidRDefault="00AE16FD" w:rsidP="00AE16FD">
      <w:pPr>
        <w:pStyle w:val="ListParagraph"/>
        <w:widowControl w:val="0"/>
        <w:numPr>
          <w:ilvl w:val="0"/>
          <w:numId w:val="1"/>
        </w:numPr>
        <w:autoSpaceDE w:val="0"/>
        <w:autoSpaceDN w:val="0"/>
        <w:adjustRightInd w:val="0"/>
        <w:rPr>
          <w:rFonts w:ascii="Arial" w:hAnsi="Arial" w:cs="Arial"/>
          <w:bCs/>
          <w:sz w:val="20"/>
          <w:szCs w:val="20"/>
          <w:lang w:val="en-US"/>
        </w:rPr>
      </w:pPr>
      <w:r w:rsidRPr="00062990">
        <w:rPr>
          <w:rFonts w:ascii="Arial" w:hAnsi="Arial" w:cs="Arial"/>
          <w:bCs/>
          <w:sz w:val="20"/>
          <w:szCs w:val="20"/>
          <w:lang w:val="en-US"/>
        </w:rPr>
        <w:t>RI November 20 (year 2 draft 1) (year 1 proposal)</w:t>
      </w:r>
    </w:p>
    <w:p w14:paraId="37FF3DBC" w14:textId="0C5E28D8" w:rsidR="007C3A1B" w:rsidRPr="00062990" w:rsidRDefault="000F246C" w:rsidP="000F246C">
      <w:pPr>
        <w:pStyle w:val="ListParagraph"/>
        <w:widowControl w:val="0"/>
        <w:numPr>
          <w:ilvl w:val="0"/>
          <w:numId w:val="1"/>
        </w:numPr>
        <w:autoSpaceDE w:val="0"/>
        <w:autoSpaceDN w:val="0"/>
        <w:adjustRightInd w:val="0"/>
        <w:rPr>
          <w:rFonts w:ascii="Arial" w:hAnsi="Arial" w:cs="Arial"/>
          <w:bCs/>
          <w:sz w:val="20"/>
          <w:szCs w:val="20"/>
          <w:lang w:val="en-US"/>
        </w:rPr>
      </w:pPr>
      <w:r w:rsidRPr="00062990">
        <w:rPr>
          <w:rFonts w:ascii="Arial" w:hAnsi="Arial" w:cs="Arial"/>
          <w:bCs/>
          <w:sz w:val="20"/>
          <w:szCs w:val="20"/>
          <w:lang w:val="en-US"/>
        </w:rPr>
        <w:t>RI January 14</w:t>
      </w:r>
      <w:r w:rsidR="00D62E1B" w:rsidRPr="00062990">
        <w:rPr>
          <w:rFonts w:ascii="Arial" w:hAnsi="Arial" w:cs="Arial"/>
          <w:bCs/>
          <w:sz w:val="20"/>
          <w:szCs w:val="20"/>
          <w:lang w:val="en-US"/>
        </w:rPr>
        <w:t xml:space="preserve"> (year 2 final) (year 1 draft </w:t>
      </w:r>
      <w:r w:rsidR="00AE16FD" w:rsidRPr="00062990">
        <w:rPr>
          <w:rFonts w:ascii="Arial" w:hAnsi="Arial" w:cs="Arial"/>
          <w:bCs/>
          <w:sz w:val="20"/>
          <w:szCs w:val="20"/>
          <w:lang w:val="en-US"/>
        </w:rPr>
        <w:t>1)</w:t>
      </w:r>
    </w:p>
    <w:p w14:paraId="7F3215F5" w14:textId="1351A410" w:rsidR="000F246C" w:rsidRPr="00062990" w:rsidRDefault="000F246C" w:rsidP="000F246C">
      <w:pPr>
        <w:pStyle w:val="ListParagraph"/>
        <w:widowControl w:val="0"/>
        <w:numPr>
          <w:ilvl w:val="0"/>
          <w:numId w:val="1"/>
        </w:numPr>
        <w:autoSpaceDE w:val="0"/>
        <w:autoSpaceDN w:val="0"/>
        <w:adjustRightInd w:val="0"/>
        <w:rPr>
          <w:rFonts w:ascii="Arial" w:hAnsi="Arial" w:cs="Arial"/>
          <w:bCs/>
          <w:sz w:val="20"/>
          <w:szCs w:val="20"/>
          <w:lang w:val="en-US"/>
        </w:rPr>
      </w:pPr>
      <w:r w:rsidRPr="00062990">
        <w:rPr>
          <w:rFonts w:ascii="Arial" w:hAnsi="Arial" w:cs="Arial"/>
          <w:bCs/>
          <w:sz w:val="20"/>
          <w:szCs w:val="20"/>
          <w:lang w:val="en-US"/>
        </w:rPr>
        <w:t>Formal PPP January 14</w:t>
      </w:r>
      <w:r w:rsidR="00D62E1B" w:rsidRPr="00062990">
        <w:rPr>
          <w:rFonts w:ascii="Arial" w:hAnsi="Arial" w:cs="Arial"/>
          <w:bCs/>
          <w:sz w:val="20"/>
          <w:szCs w:val="20"/>
          <w:lang w:val="en-US"/>
        </w:rPr>
        <w:t>-February 11</w:t>
      </w:r>
      <w:r w:rsidR="00AE16FD" w:rsidRPr="00062990">
        <w:rPr>
          <w:rFonts w:ascii="Arial" w:hAnsi="Arial" w:cs="Arial"/>
          <w:bCs/>
          <w:sz w:val="20"/>
          <w:szCs w:val="20"/>
          <w:lang w:val="en-US"/>
        </w:rPr>
        <w:t xml:space="preserve"> (year 1 practice/year 2 final)</w:t>
      </w:r>
    </w:p>
    <w:p w14:paraId="5BD39000" w14:textId="6EBE98B3" w:rsidR="00D62E1B" w:rsidRPr="00062990" w:rsidRDefault="00D62E1B" w:rsidP="000F246C">
      <w:pPr>
        <w:pStyle w:val="ListParagraph"/>
        <w:widowControl w:val="0"/>
        <w:numPr>
          <w:ilvl w:val="0"/>
          <w:numId w:val="1"/>
        </w:numPr>
        <w:autoSpaceDE w:val="0"/>
        <w:autoSpaceDN w:val="0"/>
        <w:adjustRightInd w:val="0"/>
        <w:rPr>
          <w:rFonts w:ascii="Arial" w:hAnsi="Arial" w:cs="Arial"/>
          <w:bCs/>
          <w:sz w:val="20"/>
          <w:szCs w:val="20"/>
          <w:lang w:val="en-US"/>
        </w:rPr>
      </w:pPr>
      <w:r w:rsidRPr="00062990">
        <w:rPr>
          <w:rFonts w:ascii="Arial" w:hAnsi="Arial" w:cs="Arial"/>
          <w:bCs/>
          <w:sz w:val="20"/>
          <w:szCs w:val="20"/>
          <w:lang w:val="en-US"/>
        </w:rPr>
        <w:t>IPP March 11</w:t>
      </w:r>
      <w:r w:rsidR="00AE16FD" w:rsidRPr="00062990">
        <w:rPr>
          <w:rFonts w:ascii="Arial" w:hAnsi="Arial" w:cs="Arial"/>
          <w:bCs/>
          <w:sz w:val="20"/>
          <w:szCs w:val="20"/>
          <w:lang w:val="en-US"/>
        </w:rPr>
        <w:t xml:space="preserve"> (year 2 Final, year 1 proposal, to be completed in year 2)</w:t>
      </w:r>
    </w:p>
    <w:p w14:paraId="149BEAB3" w14:textId="20F4EE29" w:rsidR="00D62E1B" w:rsidRPr="00062990" w:rsidRDefault="00D62E1B" w:rsidP="000F246C">
      <w:pPr>
        <w:pStyle w:val="ListParagraph"/>
        <w:widowControl w:val="0"/>
        <w:numPr>
          <w:ilvl w:val="0"/>
          <w:numId w:val="1"/>
        </w:numPr>
        <w:autoSpaceDE w:val="0"/>
        <w:autoSpaceDN w:val="0"/>
        <w:adjustRightInd w:val="0"/>
        <w:rPr>
          <w:rFonts w:ascii="Arial" w:hAnsi="Arial" w:cs="Arial"/>
          <w:bCs/>
          <w:sz w:val="20"/>
          <w:szCs w:val="20"/>
          <w:lang w:val="en-US"/>
        </w:rPr>
      </w:pPr>
      <w:r w:rsidRPr="00062990">
        <w:rPr>
          <w:rFonts w:ascii="Arial" w:hAnsi="Arial" w:cs="Arial"/>
          <w:bCs/>
          <w:sz w:val="20"/>
          <w:szCs w:val="20"/>
          <w:lang w:val="en-US"/>
        </w:rPr>
        <w:t xml:space="preserve">TPPP April 8 (year 2) </w:t>
      </w:r>
      <w:r w:rsidR="00AE16FD" w:rsidRPr="00062990">
        <w:rPr>
          <w:rFonts w:ascii="Arial" w:hAnsi="Arial" w:cs="Arial"/>
          <w:bCs/>
          <w:sz w:val="20"/>
          <w:szCs w:val="20"/>
          <w:lang w:val="en-US"/>
        </w:rPr>
        <w:t>/</w:t>
      </w:r>
      <w:r w:rsidRPr="00062990">
        <w:rPr>
          <w:rFonts w:ascii="Arial" w:hAnsi="Arial" w:cs="Arial"/>
          <w:bCs/>
          <w:sz w:val="20"/>
          <w:szCs w:val="20"/>
          <w:lang w:val="en-US"/>
        </w:rPr>
        <w:t>May 23 (year 1)</w:t>
      </w:r>
    </w:p>
    <w:p w14:paraId="2D0D5E1A" w14:textId="4C2F95E8" w:rsidR="000F246C" w:rsidRPr="000F246C" w:rsidRDefault="000F246C" w:rsidP="0083114C">
      <w:pPr>
        <w:widowControl w:val="0"/>
        <w:autoSpaceDE w:val="0"/>
        <w:autoSpaceDN w:val="0"/>
        <w:adjustRightInd w:val="0"/>
        <w:rPr>
          <w:rFonts w:ascii="Arial" w:hAnsi="Arial" w:cs="Arial"/>
          <w:bCs/>
          <w:sz w:val="20"/>
          <w:szCs w:val="20"/>
          <w:lang w:val="en-US"/>
        </w:rPr>
      </w:pPr>
      <w:r>
        <w:rPr>
          <w:rFonts w:ascii="Arial" w:hAnsi="Arial" w:cs="Arial"/>
          <w:b/>
          <w:bCs/>
          <w:sz w:val="20"/>
          <w:szCs w:val="20"/>
          <w:lang w:val="en-US"/>
        </w:rPr>
        <w:tab/>
      </w:r>
      <w:r>
        <w:rPr>
          <w:rFonts w:ascii="Arial" w:hAnsi="Arial" w:cs="Arial"/>
          <w:b/>
          <w:bCs/>
          <w:sz w:val="20"/>
          <w:szCs w:val="20"/>
          <w:lang w:val="en-US"/>
        </w:rPr>
        <w:tab/>
        <w:t xml:space="preserve">  </w:t>
      </w:r>
    </w:p>
    <w:p w14:paraId="55F02279" w14:textId="77777777" w:rsidR="007C3A1B" w:rsidRDefault="007C3A1B" w:rsidP="0083114C">
      <w:pPr>
        <w:widowControl w:val="0"/>
        <w:autoSpaceDE w:val="0"/>
        <w:autoSpaceDN w:val="0"/>
        <w:adjustRightInd w:val="0"/>
        <w:rPr>
          <w:rFonts w:ascii="Arial" w:hAnsi="Arial" w:cs="Arial"/>
          <w:b/>
          <w:bCs/>
          <w:sz w:val="20"/>
          <w:szCs w:val="20"/>
          <w:lang w:val="en-US"/>
        </w:rPr>
      </w:pPr>
    </w:p>
    <w:p w14:paraId="750A9230" w14:textId="4AB87882" w:rsidR="0083114C" w:rsidRPr="00A77D71" w:rsidRDefault="00AB22EF" w:rsidP="0083114C">
      <w:pPr>
        <w:widowControl w:val="0"/>
        <w:autoSpaceDE w:val="0"/>
        <w:autoSpaceDN w:val="0"/>
        <w:adjustRightInd w:val="0"/>
        <w:rPr>
          <w:rFonts w:ascii="Arial" w:hAnsi="Arial" w:cs="Arial"/>
          <w:b/>
          <w:bCs/>
          <w:lang w:val="en-US"/>
        </w:rPr>
      </w:pPr>
      <w:r w:rsidRPr="00A77D71">
        <w:rPr>
          <w:rFonts w:ascii="Arial" w:hAnsi="Arial" w:cs="Arial"/>
          <w:b/>
          <w:bCs/>
          <w:lang w:val="en-US"/>
        </w:rPr>
        <w:t>2014-2015</w:t>
      </w:r>
      <w:r w:rsidR="00062990" w:rsidRPr="00A77D71">
        <w:rPr>
          <w:rFonts w:ascii="Arial" w:hAnsi="Arial" w:cs="Arial"/>
          <w:b/>
          <w:bCs/>
          <w:lang w:val="en-US"/>
        </w:rPr>
        <w:t xml:space="preserve">  </w:t>
      </w:r>
    </w:p>
    <w:p w14:paraId="769FF961" w14:textId="0D30D4F2" w:rsidR="00AB22EF" w:rsidRDefault="00062990" w:rsidP="0083114C">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 xml:space="preserve">Unit 1 </w:t>
      </w:r>
      <w:r w:rsidR="00DD0020" w:rsidRPr="00DD0020">
        <w:rPr>
          <w:rFonts w:ascii="Arial" w:hAnsi="Arial" w:cs="Arial"/>
          <w:bCs/>
          <w:sz w:val="20"/>
          <w:szCs w:val="20"/>
          <w:lang w:val="en-US"/>
        </w:rPr>
        <w:t>Jean Claude Van Itallie/Open Theatre/August Boal</w:t>
      </w:r>
    </w:p>
    <w:p w14:paraId="64C977D7" w14:textId="56FA84D0" w:rsidR="00062990" w:rsidRDefault="00062990" w:rsidP="0083114C">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Unit 2</w:t>
      </w:r>
      <w:r w:rsidR="00DD0020">
        <w:rPr>
          <w:rFonts w:ascii="Arial" w:hAnsi="Arial" w:cs="Arial"/>
          <w:b/>
          <w:bCs/>
          <w:sz w:val="20"/>
          <w:szCs w:val="20"/>
          <w:lang w:val="en-US"/>
        </w:rPr>
        <w:t xml:space="preserve"> </w:t>
      </w:r>
      <w:r w:rsidR="00DD0020">
        <w:rPr>
          <w:rFonts w:ascii="Arial" w:hAnsi="Arial" w:cs="Arial"/>
          <w:sz w:val="20"/>
          <w:szCs w:val="20"/>
          <w:lang w:val="en-US"/>
        </w:rPr>
        <w:t>Theatrical Explosions</w:t>
      </w:r>
    </w:p>
    <w:p w14:paraId="5D7FDA02" w14:textId="7DDF907F" w:rsidR="00DD0020" w:rsidRDefault="00DD0020" w:rsidP="0083114C">
      <w:pPr>
        <w:widowControl w:val="0"/>
        <w:autoSpaceDE w:val="0"/>
        <w:autoSpaceDN w:val="0"/>
        <w:adjustRightInd w:val="0"/>
        <w:rPr>
          <w:rFonts w:ascii="Arial" w:hAnsi="Arial" w:cs="Arial"/>
          <w:b/>
          <w:bCs/>
          <w:sz w:val="20"/>
          <w:szCs w:val="20"/>
          <w:lang w:val="en-US"/>
        </w:rPr>
      </w:pPr>
      <w:r>
        <w:rPr>
          <w:rFonts w:ascii="Arial" w:hAnsi="Arial" w:cs="Arial"/>
          <w:b/>
          <w:bCs/>
          <w:sz w:val="20"/>
          <w:szCs w:val="20"/>
          <w:lang w:val="en-US"/>
        </w:rPr>
        <w:t xml:space="preserve">Unit 3 </w:t>
      </w:r>
      <w:r w:rsidRPr="00DD0020">
        <w:rPr>
          <w:rFonts w:ascii="Arial" w:hAnsi="Arial" w:cs="Arial"/>
          <w:bCs/>
          <w:sz w:val="20"/>
          <w:szCs w:val="20"/>
          <w:lang w:val="en-US"/>
        </w:rPr>
        <w:t>Improvisation and Commedia Dell’Arte/Mask/Growtowski/Michael Chekov</w:t>
      </w:r>
    </w:p>
    <w:p w14:paraId="3A8F07DC" w14:textId="1C2D6861" w:rsidR="00A77D71" w:rsidRPr="00A77D71" w:rsidRDefault="00A77D71" w:rsidP="0083114C">
      <w:pPr>
        <w:widowControl w:val="0"/>
        <w:autoSpaceDE w:val="0"/>
        <w:autoSpaceDN w:val="0"/>
        <w:adjustRightInd w:val="0"/>
        <w:rPr>
          <w:rFonts w:ascii="Arial" w:hAnsi="Arial" w:cs="Arial"/>
          <w:bCs/>
          <w:sz w:val="20"/>
          <w:szCs w:val="20"/>
          <w:lang w:val="en-US"/>
        </w:rPr>
      </w:pPr>
      <w:r>
        <w:rPr>
          <w:rFonts w:ascii="Arial" w:hAnsi="Arial" w:cs="Arial"/>
          <w:b/>
          <w:bCs/>
          <w:sz w:val="20"/>
          <w:szCs w:val="20"/>
          <w:lang w:val="en-US"/>
        </w:rPr>
        <w:t>Unit 4</w:t>
      </w:r>
      <w:r w:rsidR="00DD0020">
        <w:rPr>
          <w:rFonts w:ascii="Arial" w:hAnsi="Arial" w:cs="Arial"/>
          <w:b/>
          <w:bCs/>
          <w:sz w:val="20"/>
          <w:szCs w:val="20"/>
          <w:lang w:val="en-US"/>
        </w:rPr>
        <w:t xml:space="preserve"> </w:t>
      </w:r>
      <w:r w:rsidR="00DD0020" w:rsidRPr="00DD0020">
        <w:rPr>
          <w:rFonts w:ascii="Arial" w:hAnsi="Arial" w:cs="Arial"/>
          <w:bCs/>
          <w:sz w:val="20"/>
          <w:szCs w:val="20"/>
          <w:lang w:val="en-US"/>
        </w:rPr>
        <w:t>Kabuki/</w:t>
      </w:r>
      <w:r w:rsidR="00DD0020">
        <w:rPr>
          <w:rFonts w:ascii="Arial" w:hAnsi="Arial" w:cs="Arial"/>
          <w:bCs/>
          <w:sz w:val="20"/>
          <w:szCs w:val="20"/>
          <w:lang w:val="en-US"/>
        </w:rPr>
        <w:t>Theatre of the Orient</w:t>
      </w:r>
    </w:p>
    <w:p w14:paraId="70F1617E" w14:textId="28EE8C2F" w:rsidR="00A96B83" w:rsidRDefault="00A77D71" w:rsidP="0083114C">
      <w:pPr>
        <w:widowControl w:val="0"/>
        <w:autoSpaceDE w:val="0"/>
        <w:autoSpaceDN w:val="0"/>
        <w:adjustRightInd w:val="0"/>
        <w:rPr>
          <w:rFonts w:ascii="Arial" w:hAnsi="Arial" w:cs="Arial"/>
          <w:bCs/>
          <w:sz w:val="20"/>
          <w:szCs w:val="20"/>
          <w:lang w:val="en-US"/>
        </w:rPr>
      </w:pPr>
      <w:r>
        <w:rPr>
          <w:rFonts w:ascii="Arial" w:hAnsi="Arial" w:cs="Arial"/>
          <w:b/>
          <w:bCs/>
          <w:sz w:val="20"/>
          <w:szCs w:val="20"/>
          <w:lang w:val="en-US"/>
        </w:rPr>
        <w:t xml:space="preserve">Unit 5 </w:t>
      </w:r>
      <w:r w:rsidRPr="00A77D71">
        <w:rPr>
          <w:rFonts w:ascii="Arial" w:hAnsi="Arial" w:cs="Arial"/>
          <w:bCs/>
          <w:sz w:val="20"/>
          <w:szCs w:val="20"/>
          <w:lang w:val="en-US"/>
        </w:rPr>
        <w:t>TBA</w:t>
      </w:r>
    </w:p>
    <w:p w14:paraId="62849EF8" w14:textId="77777777" w:rsidR="00A77D71" w:rsidRDefault="00A77D71" w:rsidP="0083114C">
      <w:pPr>
        <w:widowControl w:val="0"/>
        <w:autoSpaceDE w:val="0"/>
        <w:autoSpaceDN w:val="0"/>
        <w:adjustRightInd w:val="0"/>
        <w:rPr>
          <w:rFonts w:ascii="Arial" w:hAnsi="Arial" w:cs="Arial"/>
          <w:b/>
          <w:bCs/>
          <w:sz w:val="20"/>
          <w:szCs w:val="20"/>
          <w:lang w:val="en-US"/>
        </w:rPr>
      </w:pPr>
    </w:p>
    <w:p w14:paraId="24BF7FC2" w14:textId="0FB9360B" w:rsidR="0083114C" w:rsidRPr="00A77D71" w:rsidRDefault="00FF4CDF" w:rsidP="0083114C">
      <w:pPr>
        <w:widowControl w:val="0"/>
        <w:autoSpaceDE w:val="0"/>
        <w:autoSpaceDN w:val="0"/>
        <w:adjustRightInd w:val="0"/>
        <w:rPr>
          <w:rFonts w:ascii="Arial" w:hAnsi="Arial" w:cs="Arial"/>
          <w:b/>
          <w:bCs/>
          <w:lang w:val="en-US"/>
        </w:rPr>
      </w:pPr>
      <w:r w:rsidRPr="00A77D71">
        <w:rPr>
          <w:rFonts w:ascii="Arial" w:hAnsi="Arial" w:cs="Arial"/>
          <w:b/>
          <w:bCs/>
          <w:lang w:val="en-US"/>
        </w:rPr>
        <w:t xml:space="preserve">WPS </w:t>
      </w:r>
      <w:r w:rsidR="009F7B68" w:rsidRPr="00A77D71">
        <w:rPr>
          <w:rFonts w:ascii="Arial" w:hAnsi="Arial" w:cs="Arial"/>
          <w:b/>
          <w:bCs/>
          <w:lang w:val="en-US"/>
        </w:rPr>
        <w:t>Assessments</w:t>
      </w:r>
    </w:p>
    <w:p w14:paraId="78544BCA" w14:textId="77777777" w:rsidR="009F7B68" w:rsidRDefault="009F7B68" w:rsidP="0083114C">
      <w:pPr>
        <w:widowControl w:val="0"/>
        <w:autoSpaceDE w:val="0"/>
        <w:autoSpaceDN w:val="0"/>
        <w:adjustRightInd w:val="0"/>
        <w:rPr>
          <w:rFonts w:ascii="Arial" w:hAnsi="Arial" w:cs="Arial"/>
          <w:bCs/>
          <w:sz w:val="20"/>
          <w:szCs w:val="20"/>
          <w:lang w:val="en-US"/>
        </w:rPr>
      </w:pPr>
      <w:r>
        <w:rPr>
          <w:rFonts w:ascii="Arial" w:hAnsi="Arial" w:cs="Arial"/>
          <w:bCs/>
          <w:sz w:val="20"/>
          <w:szCs w:val="20"/>
          <w:lang w:val="en-US"/>
        </w:rPr>
        <w:t xml:space="preserve">Assessments in theatre arts are notoriously difficult.  It is difficult to objectively separate content and quality from effort and passion.  The IB Theatre Arts course uses </w:t>
      </w:r>
      <w:r w:rsidRPr="009F7B68">
        <w:rPr>
          <w:rFonts w:ascii="Arial" w:hAnsi="Arial" w:cs="Arial"/>
          <w:b/>
          <w:bCs/>
          <w:sz w:val="20"/>
          <w:szCs w:val="20"/>
          <w:lang w:val="en-US"/>
        </w:rPr>
        <w:t>three broad standards</w:t>
      </w:r>
      <w:r>
        <w:rPr>
          <w:rFonts w:ascii="Arial" w:hAnsi="Arial" w:cs="Arial"/>
          <w:bCs/>
          <w:sz w:val="20"/>
          <w:szCs w:val="20"/>
          <w:lang w:val="en-US"/>
        </w:rPr>
        <w:t xml:space="preserve"> to assess student growth and achievement.   </w:t>
      </w:r>
    </w:p>
    <w:p w14:paraId="1C6FB836" w14:textId="10796622" w:rsidR="0039110D" w:rsidRDefault="009974BF" w:rsidP="0039110D">
      <w:pPr>
        <w:pStyle w:val="ListParagraph"/>
        <w:widowControl w:val="0"/>
        <w:numPr>
          <w:ilvl w:val="0"/>
          <w:numId w:val="3"/>
        </w:numPr>
        <w:autoSpaceDE w:val="0"/>
        <w:autoSpaceDN w:val="0"/>
        <w:adjustRightInd w:val="0"/>
        <w:rPr>
          <w:rFonts w:ascii="Arial" w:hAnsi="Arial" w:cs="Arial"/>
          <w:bCs/>
          <w:sz w:val="20"/>
          <w:szCs w:val="20"/>
          <w:lang w:val="en-US"/>
        </w:rPr>
      </w:pPr>
      <w:r w:rsidRPr="009974BF">
        <w:rPr>
          <w:rFonts w:ascii="Arial" w:hAnsi="Arial" w:cs="Arial"/>
          <w:b/>
          <w:bCs/>
          <w:sz w:val="20"/>
          <w:szCs w:val="20"/>
          <w:lang w:val="en-US"/>
        </w:rPr>
        <w:t>PS1</w:t>
      </w:r>
      <w:r w:rsidR="009F7B68" w:rsidRPr="0039110D">
        <w:rPr>
          <w:rFonts w:ascii="Arial" w:hAnsi="Arial" w:cs="Arial"/>
          <w:bCs/>
          <w:sz w:val="20"/>
          <w:szCs w:val="20"/>
          <w:lang w:val="en-US"/>
        </w:rPr>
        <w:t>The first area they look at is the student</w:t>
      </w:r>
      <w:r w:rsidR="0094052C">
        <w:rPr>
          <w:rFonts w:ascii="Arial" w:hAnsi="Arial" w:cs="Arial"/>
          <w:bCs/>
          <w:sz w:val="20"/>
          <w:szCs w:val="20"/>
          <w:lang w:val="en-US"/>
        </w:rPr>
        <w:t>’</w:t>
      </w:r>
      <w:r w:rsidR="009F7B68" w:rsidRPr="0039110D">
        <w:rPr>
          <w:rFonts w:ascii="Arial" w:hAnsi="Arial" w:cs="Arial"/>
          <w:bCs/>
          <w:sz w:val="20"/>
          <w:szCs w:val="20"/>
          <w:lang w:val="en-US"/>
        </w:rPr>
        <w:t xml:space="preserve">s abilities and understanding of the </w:t>
      </w:r>
      <w:r w:rsidR="0094052C">
        <w:rPr>
          <w:rFonts w:ascii="Arial" w:hAnsi="Arial" w:cs="Arial"/>
          <w:b/>
          <w:bCs/>
          <w:sz w:val="20"/>
          <w:szCs w:val="20"/>
          <w:lang w:val="en-US"/>
        </w:rPr>
        <w:t>c</w:t>
      </w:r>
      <w:r w:rsidR="009F7B68" w:rsidRPr="0039110D">
        <w:rPr>
          <w:rFonts w:ascii="Arial" w:hAnsi="Arial" w:cs="Arial"/>
          <w:b/>
          <w:bCs/>
          <w:sz w:val="20"/>
          <w:szCs w:val="20"/>
          <w:lang w:val="en-US"/>
        </w:rPr>
        <w:t>reative process</w:t>
      </w:r>
      <w:r w:rsidR="009F7B68" w:rsidRPr="0039110D">
        <w:rPr>
          <w:rFonts w:ascii="Arial" w:hAnsi="Arial" w:cs="Arial"/>
          <w:bCs/>
          <w:sz w:val="20"/>
          <w:szCs w:val="20"/>
          <w:lang w:val="en-US"/>
        </w:rPr>
        <w:t xml:space="preserve"> or </w:t>
      </w:r>
      <w:r w:rsidR="00A77D71">
        <w:rPr>
          <w:rFonts w:ascii="Arial" w:hAnsi="Arial" w:cs="Arial"/>
          <w:bCs/>
          <w:sz w:val="20"/>
          <w:szCs w:val="20"/>
          <w:lang w:val="en-US"/>
        </w:rPr>
        <w:t>the</w:t>
      </w:r>
      <w:r w:rsidR="0094052C">
        <w:rPr>
          <w:rFonts w:ascii="Arial" w:hAnsi="Arial" w:cs="Arial"/>
          <w:bCs/>
          <w:sz w:val="20"/>
          <w:szCs w:val="20"/>
          <w:lang w:val="en-US"/>
        </w:rPr>
        <w:t xml:space="preserve"> </w:t>
      </w:r>
      <w:r w:rsidR="0094052C">
        <w:rPr>
          <w:rFonts w:ascii="Arial" w:hAnsi="Arial" w:cs="Arial"/>
          <w:b/>
          <w:bCs/>
          <w:sz w:val="20"/>
          <w:szCs w:val="20"/>
          <w:lang w:val="en-US"/>
        </w:rPr>
        <w:t>d</w:t>
      </w:r>
      <w:r w:rsidR="009F7B68" w:rsidRPr="0039110D">
        <w:rPr>
          <w:rFonts w:ascii="Arial" w:hAnsi="Arial" w:cs="Arial"/>
          <w:b/>
          <w:bCs/>
          <w:sz w:val="20"/>
          <w:szCs w:val="20"/>
          <w:lang w:val="en-US"/>
        </w:rPr>
        <w:t>evising</w:t>
      </w:r>
      <w:r w:rsidR="009F7B68" w:rsidRPr="0039110D">
        <w:rPr>
          <w:rFonts w:ascii="Arial" w:hAnsi="Arial" w:cs="Arial"/>
          <w:bCs/>
          <w:sz w:val="20"/>
          <w:szCs w:val="20"/>
          <w:lang w:val="en-US"/>
        </w:rPr>
        <w:t xml:space="preserve"> of theatre.  </w:t>
      </w:r>
    </w:p>
    <w:p w14:paraId="47E43FBC" w14:textId="2526904F" w:rsidR="0039110D" w:rsidRDefault="009974BF" w:rsidP="0039110D">
      <w:pPr>
        <w:pStyle w:val="ListParagraph"/>
        <w:widowControl w:val="0"/>
        <w:numPr>
          <w:ilvl w:val="0"/>
          <w:numId w:val="3"/>
        </w:numPr>
        <w:autoSpaceDE w:val="0"/>
        <w:autoSpaceDN w:val="0"/>
        <w:adjustRightInd w:val="0"/>
        <w:rPr>
          <w:rFonts w:ascii="Arial" w:hAnsi="Arial" w:cs="Arial"/>
          <w:bCs/>
          <w:sz w:val="20"/>
          <w:szCs w:val="20"/>
          <w:lang w:val="en-US"/>
        </w:rPr>
      </w:pPr>
      <w:r w:rsidRPr="009974BF">
        <w:rPr>
          <w:rFonts w:ascii="Arial" w:hAnsi="Arial" w:cs="Arial"/>
          <w:b/>
          <w:bCs/>
          <w:sz w:val="20"/>
          <w:szCs w:val="20"/>
          <w:lang w:val="en-US"/>
        </w:rPr>
        <w:t>PS2</w:t>
      </w:r>
      <w:r w:rsidR="0094052C">
        <w:rPr>
          <w:rFonts w:ascii="Arial" w:hAnsi="Arial" w:cs="Arial"/>
          <w:b/>
          <w:bCs/>
          <w:sz w:val="20"/>
          <w:szCs w:val="20"/>
          <w:lang w:val="en-US"/>
        </w:rPr>
        <w:t xml:space="preserve"> </w:t>
      </w:r>
      <w:r w:rsidR="009F7B68" w:rsidRPr="0039110D">
        <w:rPr>
          <w:rFonts w:ascii="Arial" w:hAnsi="Arial" w:cs="Arial"/>
          <w:bCs/>
          <w:sz w:val="20"/>
          <w:szCs w:val="20"/>
          <w:lang w:val="en-US"/>
        </w:rPr>
        <w:t xml:space="preserve">The second area is concerned with </w:t>
      </w:r>
      <w:r w:rsidR="009F7B68" w:rsidRPr="0039110D">
        <w:rPr>
          <w:rFonts w:ascii="Arial" w:hAnsi="Arial" w:cs="Arial"/>
          <w:b/>
          <w:bCs/>
          <w:sz w:val="20"/>
          <w:szCs w:val="20"/>
          <w:lang w:val="en-US"/>
        </w:rPr>
        <w:t>Production and Performance</w:t>
      </w:r>
      <w:r w:rsidR="0039110D">
        <w:rPr>
          <w:rFonts w:ascii="Arial" w:hAnsi="Arial" w:cs="Arial"/>
          <w:bCs/>
          <w:sz w:val="20"/>
          <w:szCs w:val="20"/>
          <w:lang w:val="en-US"/>
        </w:rPr>
        <w:t>.  The IB provides detailed rubrics that assess the student’s</w:t>
      </w:r>
      <w:r w:rsidR="009F7B68" w:rsidRPr="0039110D">
        <w:rPr>
          <w:rFonts w:ascii="Arial" w:hAnsi="Arial" w:cs="Arial"/>
          <w:bCs/>
          <w:sz w:val="20"/>
          <w:szCs w:val="20"/>
          <w:lang w:val="en-US"/>
        </w:rPr>
        <w:t xml:space="preserve"> ability to articulate </w:t>
      </w:r>
      <w:r w:rsidR="0039110D">
        <w:rPr>
          <w:rFonts w:ascii="Arial" w:hAnsi="Arial" w:cs="Arial"/>
          <w:bCs/>
          <w:sz w:val="20"/>
          <w:szCs w:val="20"/>
          <w:lang w:val="en-US"/>
        </w:rPr>
        <w:t xml:space="preserve">what </w:t>
      </w:r>
      <w:r w:rsidR="009F7B68" w:rsidRPr="0039110D">
        <w:rPr>
          <w:rFonts w:ascii="Arial" w:hAnsi="Arial" w:cs="Arial"/>
          <w:bCs/>
          <w:sz w:val="20"/>
          <w:szCs w:val="20"/>
          <w:lang w:val="en-US"/>
        </w:rPr>
        <w:t xml:space="preserve">skills </w:t>
      </w:r>
      <w:r w:rsidR="0039110D">
        <w:rPr>
          <w:rFonts w:ascii="Arial" w:hAnsi="Arial" w:cs="Arial"/>
          <w:bCs/>
          <w:sz w:val="20"/>
          <w:szCs w:val="20"/>
          <w:lang w:val="en-US"/>
        </w:rPr>
        <w:t xml:space="preserve">were </w:t>
      </w:r>
      <w:r w:rsidR="009F7B68" w:rsidRPr="0039110D">
        <w:rPr>
          <w:rFonts w:ascii="Arial" w:hAnsi="Arial" w:cs="Arial"/>
          <w:bCs/>
          <w:sz w:val="20"/>
          <w:szCs w:val="20"/>
          <w:lang w:val="en-US"/>
        </w:rPr>
        <w:t xml:space="preserve">necessary to produce </w:t>
      </w:r>
      <w:r w:rsidR="0039110D">
        <w:rPr>
          <w:rFonts w:ascii="Arial" w:hAnsi="Arial" w:cs="Arial"/>
          <w:bCs/>
          <w:sz w:val="20"/>
          <w:szCs w:val="20"/>
          <w:lang w:val="en-US"/>
        </w:rPr>
        <w:t>their</w:t>
      </w:r>
      <w:r w:rsidR="009F7B68" w:rsidRPr="0039110D">
        <w:rPr>
          <w:rFonts w:ascii="Arial" w:hAnsi="Arial" w:cs="Arial"/>
          <w:bCs/>
          <w:sz w:val="20"/>
          <w:szCs w:val="20"/>
          <w:lang w:val="en-US"/>
        </w:rPr>
        <w:t xml:space="preserve"> performance or production.  </w:t>
      </w:r>
    </w:p>
    <w:p w14:paraId="1307812A" w14:textId="537AFA51" w:rsidR="009F7B68" w:rsidRPr="0039110D" w:rsidRDefault="009974BF" w:rsidP="0039110D">
      <w:pPr>
        <w:pStyle w:val="ListParagraph"/>
        <w:widowControl w:val="0"/>
        <w:numPr>
          <w:ilvl w:val="0"/>
          <w:numId w:val="3"/>
        </w:numPr>
        <w:autoSpaceDE w:val="0"/>
        <w:autoSpaceDN w:val="0"/>
        <w:adjustRightInd w:val="0"/>
        <w:rPr>
          <w:rFonts w:ascii="Arial" w:hAnsi="Arial" w:cs="Arial"/>
          <w:bCs/>
          <w:sz w:val="20"/>
          <w:szCs w:val="20"/>
          <w:lang w:val="en-US"/>
        </w:rPr>
      </w:pPr>
      <w:r w:rsidRPr="009974BF">
        <w:rPr>
          <w:rFonts w:ascii="Arial" w:hAnsi="Arial" w:cs="Arial"/>
          <w:b/>
          <w:bCs/>
          <w:sz w:val="20"/>
          <w:szCs w:val="20"/>
          <w:lang w:val="en-US"/>
        </w:rPr>
        <w:t>PS3</w:t>
      </w:r>
      <w:r w:rsidR="0094052C">
        <w:rPr>
          <w:rFonts w:ascii="Arial" w:hAnsi="Arial" w:cs="Arial"/>
          <w:b/>
          <w:bCs/>
          <w:sz w:val="20"/>
          <w:szCs w:val="20"/>
          <w:lang w:val="en-US"/>
        </w:rPr>
        <w:t xml:space="preserve"> </w:t>
      </w:r>
      <w:r w:rsidR="009F7B68" w:rsidRPr="0039110D">
        <w:rPr>
          <w:rFonts w:ascii="Arial" w:hAnsi="Arial" w:cs="Arial"/>
          <w:bCs/>
          <w:sz w:val="20"/>
          <w:szCs w:val="20"/>
          <w:lang w:val="en-US"/>
        </w:rPr>
        <w:t>This is linked with the third important area</w:t>
      </w:r>
      <w:r w:rsidR="0039110D">
        <w:rPr>
          <w:rFonts w:ascii="Arial" w:hAnsi="Arial" w:cs="Arial"/>
          <w:bCs/>
          <w:sz w:val="20"/>
          <w:szCs w:val="20"/>
          <w:lang w:val="en-US"/>
        </w:rPr>
        <w:t xml:space="preserve">, </w:t>
      </w:r>
      <w:r w:rsidR="009F7B68" w:rsidRPr="0039110D">
        <w:rPr>
          <w:rFonts w:ascii="Arial" w:hAnsi="Arial" w:cs="Arial"/>
          <w:b/>
          <w:bCs/>
          <w:sz w:val="20"/>
          <w:szCs w:val="20"/>
          <w:lang w:val="en-US"/>
        </w:rPr>
        <w:t>Responding</w:t>
      </w:r>
      <w:r w:rsidR="009F7B68" w:rsidRPr="0039110D">
        <w:rPr>
          <w:rFonts w:ascii="Arial" w:hAnsi="Arial" w:cs="Arial"/>
          <w:bCs/>
          <w:sz w:val="20"/>
          <w:szCs w:val="20"/>
          <w:lang w:val="en-US"/>
        </w:rPr>
        <w:t xml:space="preserve">.  This includes research, reflections, analysis and synthesis of the materials learned and practiced and will be assessed in both written and oral formats.  </w:t>
      </w:r>
    </w:p>
    <w:p w14:paraId="577EABDC" w14:textId="4029096D" w:rsidR="00E977D6" w:rsidRDefault="00E977D6" w:rsidP="0083114C"/>
    <w:p w14:paraId="28835B2F" w14:textId="524DDA36" w:rsidR="00FF4CDF" w:rsidRPr="00A77D71" w:rsidRDefault="00FF4CDF" w:rsidP="0083114C">
      <w:pPr>
        <w:rPr>
          <w:rFonts w:ascii="Arial" w:hAnsi="Arial" w:cs="Arial"/>
          <w:b/>
        </w:rPr>
      </w:pPr>
      <w:r w:rsidRPr="00A77D71">
        <w:rPr>
          <w:rFonts w:ascii="Arial" w:hAnsi="Arial" w:cs="Arial"/>
          <w:b/>
        </w:rPr>
        <w:t>IB Assessments</w:t>
      </w:r>
    </w:p>
    <w:p w14:paraId="6EE0599E" w14:textId="00AEF7BC" w:rsidR="00FF4CDF" w:rsidRDefault="00FF4CDF" w:rsidP="0083114C">
      <w:pPr>
        <w:rPr>
          <w:rFonts w:ascii="Arial" w:hAnsi="Arial" w:cs="Arial"/>
          <w:b/>
          <w:sz w:val="20"/>
          <w:szCs w:val="20"/>
        </w:rPr>
      </w:pPr>
      <w:r>
        <w:rPr>
          <w:rFonts w:ascii="Arial" w:hAnsi="Arial" w:cs="Arial"/>
          <w:b/>
          <w:sz w:val="20"/>
          <w:szCs w:val="20"/>
        </w:rPr>
        <w:t>Internal</w:t>
      </w:r>
    </w:p>
    <w:p w14:paraId="21C83315" w14:textId="00AA3C9B" w:rsidR="009974BF" w:rsidRPr="009974BF" w:rsidRDefault="009974BF" w:rsidP="009974BF">
      <w:pPr>
        <w:pStyle w:val="ListParagraph"/>
        <w:numPr>
          <w:ilvl w:val="0"/>
          <w:numId w:val="6"/>
        </w:numPr>
        <w:rPr>
          <w:rFonts w:ascii="Arial" w:hAnsi="Arial" w:cs="Arial"/>
          <w:sz w:val="20"/>
          <w:szCs w:val="20"/>
        </w:rPr>
      </w:pPr>
      <w:r w:rsidRPr="009974BF">
        <w:rPr>
          <w:rFonts w:ascii="Arial" w:hAnsi="Arial" w:cs="Arial"/>
          <w:sz w:val="20"/>
          <w:szCs w:val="20"/>
        </w:rPr>
        <w:t>Independent Project Portfolio</w:t>
      </w:r>
      <w:r>
        <w:rPr>
          <w:rFonts w:ascii="Arial" w:hAnsi="Arial" w:cs="Arial"/>
          <w:sz w:val="20"/>
          <w:szCs w:val="20"/>
        </w:rPr>
        <w:t xml:space="preserve"> </w:t>
      </w:r>
      <w:r w:rsidR="0094052C">
        <w:rPr>
          <w:rFonts w:ascii="Arial" w:hAnsi="Arial" w:cs="Arial"/>
          <w:sz w:val="20"/>
          <w:szCs w:val="20"/>
        </w:rPr>
        <w:t xml:space="preserve">(IPP) </w:t>
      </w:r>
      <w:r w:rsidR="0094052C" w:rsidRPr="0094052C">
        <w:rPr>
          <w:rFonts w:ascii="Arial" w:hAnsi="Arial" w:cs="Arial"/>
          <w:i/>
          <w:sz w:val="20"/>
          <w:szCs w:val="20"/>
        </w:rPr>
        <w:t>Written essay</w:t>
      </w:r>
    </w:p>
    <w:p w14:paraId="185C7BFB" w14:textId="08EF864E" w:rsidR="009974BF" w:rsidRPr="009974BF" w:rsidRDefault="009974BF" w:rsidP="009974BF">
      <w:pPr>
        <w:pStyle w:val="ListParagraph"/>
        <w:numPr>
          <w:ilvl w:val="0"/>
          <w:numId w:val="6"/>
        </w:numPr>
        <w:rPr>
          <w:rFonts w:ascii="Arial" w:hAnsi="Arial" w:cs="Arial"/>
          <w:sz w:val="20"/>
          <w:szCs w:val="20"/>
        </w:rPr>
      </w:pPr>
      <w:r w:rsidRPr="009974BF">
        <w:rPr>
          <w:rFonts w:ascii="Arial" w:hAnsi="Arial" w:cs="Arial"/>
          <w:sz w:val="20"/>
          <w:szCs w:val="20"/>
        </w:rPr>
        <w:t>Theatre Performance Production Portfolio</w:t>
      </w:r>
      <w:r w:rsidR="0094052C">
        <w:rPr>
          <w:rFonts w:ascii="Arial" w:hAnsi="Arial" w:cs="Arial"/>
          <w:sz w:val="20"/>
          <w:szCs w:val="20"/>
        </w:rPr>
        <w:t xml:space="preserve"> (TPPP)  </w:t>
      </w:r>
      <w:r w:rsidR="0094052C" w:rsidRPr="0094052C">
        <w:rPr>
          <w:rFonts w:ascii="Arial" w:hAnsi="Arial" w:cs="Arial"/>
          <w:i/>
          <w:sz w:val="20"/>
          <w:szCs w:val="20"/>
        </w:rPr>
        <w:t>oral presentation</w:t>
      </w:r>
    </w:p>
    <w:p w14:paraId="2FDB072C" w14:textId="5362851E" w:rsidR="00FF4CDF" w:rsidRDefault="00FF4CDF" w:rsidP="0083114C">
      <w:pPr>
        <w:rPr>
          <w:rFonts w:ascii="Arial" w:hAnsi="Arial" w:cs="Arial"/>
          <w:b/>
          <w:sz w:val="20"/>
          <w:szCs w:val="20"/>
        </w:rPr>
      </w:pPr>
      <w:r>
        <w:rPr>
          <w:rFonts w:ascii="Arial" w:hAnsi="Arial" w:cs="Arial"/>
          <w:b/>
          <w:sz w:val="20"/>
          <w:szCs w:val="20"/>
        </w:rPr>
        <w:t>External</w:t>
      </w:r>
    </w:p>
    <w:p w14:paraId="07CF6E45" w14:textId="1DE3A5EE" w:rsidR="009974BF" w:rsidRPr="0094052C" w:rsidRDefault="009974BF" w:rsidP="009974BF">
      <w:pPr>
        <w:pStyle w:val="ListParagraph"/>
        <w:numPr>
          <w:ilvl w:val="0"/>
          <w:numId w:val="7"/>
        </w:numPr>
        <w:rPr>
          <w:rFonts w:ascii="Arial" w:hAnsi="Arial" w:cs="Arial"/>
          <w:i/>
          <w:sz w:val="20"/>
          <w:szCs w:val="20"/>
        </w:rPr>
      </w:pPr>
      <w:r w:rsidRPr="009974BF">
        <w:rPr>
          <w:rFonts w:ascii="Arial" w:hAnsi="Arial" w:cs="Arial"/>
          <w:sz w:val="20"/>
          <w:szCs w:val="20"/>
        </w:rPr>
        <w:t>Practical Performance Proposal</w:t>
      </w:r>
      <w:r w:rsidR="0094052C">
        <w:rPr>
          <w:rFonts w:ascii="Arial" w:hAnsi="Arial" w:cs="Arial"/>
          <w:sz w:val="20"/>
          <w:szCs w:val="20"/>
        </w:rPr>
        <w:t xml:space="preserve"> (PPP) </w:t>
      </w:r>
      <w:r w:rsidR="0094052C" w:rsidRPr="0094052C">
        <w:rPr>
          <w:rFonts w:ascii="Arial" w:hAnsi="Arial" w:cs="Arial"/>
          <w:i/>
          <w:sz w:val="20"/>
          <w:szCs w:val="20"/>
        </w:rPr>
        <w:t>Written Pitch and support materials (designs, play script, production process)</w:t>
      </w:r>
    </w:p>
    <w:p w14:paraId="3BC5FC1F" w14:textId="311CBE1C" w:rsidR="009974BF" w:rsidRDefault="009974BF" w:rsidP="009974BF">
      <w:pPr>
        <w:pStyle w:val="ListParagraph"/>
        <w:numPr>
          <w:ilvl w:val="0"/>
          <w:numId w:val="7"/>
        </w:numPr>
        <w:rPr>
          <w:rFonts w:ascii="Arial" w:hAnsi="Arial" w:cs="Arial"/>
          <w:sz w:val="20"/>
          <w:szCs w:val="20"/>
        </w:rPr>
      </w:pPr>
      <w:r w:rsidRPr="009974BF">
        <w:rPr>
          <w:rFonts w:ascii="Arial" w:hAnsi="Arial" w:cs="Arial"/>
          <w:sz w:val="20"/>
          <w:szCs w:val="20"/>
        </w:rPr>
        <w:t>Research Investigation</w:t>
      </w:r>
      <w:r w:rsidR="0094052C">
        <w:rPr>
          <w:rFonts w:ascii="Arial" w:hAnsi="Arial" w:cs="Arial"/>
          <w:sz w:val="20"/>
          <w:szCs w:val="20"/>
        </w:rPr>
        <w:t xml:space="preserve"> (RI) </w:t>
      </w:r>
      <w:r w:rsidR="0094052C" w:rsidRPr="0094052C">
        <w:rPr>
          <w:rFonts w:ascii="Arial" w:hAnsi="Arial" w:cs="Arial"/>
          <w:i/>
          <w:sz w:val="20"/>
          <w:szCs w:val="20"/>
        </w:rPr>
        <w:t>Written essay</w:t>
      </w:r>
    </w:p>
    <w:p w14:paraId="5BF23BA0" w14:textId="77777777" w:rsidR="009974BF" w:rsidRDefault="009974BF" w:rsidP="009974BF">
      <w:pPr>
        <w:rPr>
          <w:rFonts w:ascii="Arial" w:hAnsi="Arial" w:cs="Arial"/>
          <w:sz w:val="20"/>
          <w:szCs w:val="20"/>
        </w:rPr>
      </w:pPr>
    </w:p>
    <w:p w14:paraId="1B4338C0" w14:textId="5F56F84B" w:rsidR="009974BF" w:rsidRPr="009974BF" w:rsidRDefault="009974BF" w:rsidP="009974BF">
      <w:pPr>
        <w:rPr>
          <w:rFonts w:ascii="Arial" w:hAnsi="Arial" w:cs="Arial"/>
          <w:sz w:val="20"/>
          <w:szCs w:val="20"/>
        </w:rPr>
      </w:pPr>
      <w:r>
        <w:rPr>
          <w:rFonts w:ascii="Arial" w:hAnsi="Arial" w:cs="Arial"/>
          <w:sz w:val="20"/>
          <w:szCs w:val="20"/>
        </w:rPr>
        <w:t>All of these assignments are completed during the second year of the course, however, students will be given similar practice assignments during year one. IB rubrics are used throughout the course to assess these assignments. See the IB course handbook for details</w:t>
      </w:r>
      <w:r w:rsidR="0094052C">
        <w:rPr>
          <w:rFonts w:ascii="Arial" w:hAnsi="Arial" w:cs="Arial"/>
          <w:sz w:val="20"/>
          <w:szCs w:val="20"/>
        </w:rPr>
        <w:t xml:space="preserve"> (word count and descriptors vary from HL to SL)</w:t>
      </w:r>
      <w:r>
        <w:rPr>
          <w:rFonts w:ascii="Arial" w:hAnsi="Arial" w:cs="Arial"/>
          <w:sz w:val="20"/>
          <w:szCs w:val="20"/>
        </w:rPr>
        <w:t xml:space="preserve">. </w:t>
      </w:r>
    </w:p>
    <w:sectPr w:rsidR="009974BF" w:rsidRPr="009974BF" w:rsidSect="007F71B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6AFDE" w14:textId="77777777" w:rsidR="004E7CBB" w:rsidRDefault="004E7CBB" w:rsidP="007F71B2">
      <w:r>
        <w:separator/>
      </w:r>
    </w:p>
  </w:endnote>
  <w:endnote w:type="continuationSeparator" w:id="0">
    <w:p w14:paraId="230DD6EF" w14:textId="77777777" w:rsidR="004E7CBB" w:rsidRDefault="004E7CBB" w:rsidP="007F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59AC5" w14:textId="44FE490C" w:rsidR="004E7CBB" w:rsidRDefault="004E7CBB">
    <w:pPr>
      <w:pStyle w:val="Footer"/>
    </w:pPr>
    <w:r>
      <w:t>C.KennaughWPS</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1"/>
      <w:tblW w:w="0" w:type="auto"/>
      <w:tblInd w:w="108" w:type="dxa"/>
      <w:tblBorders>
        <w:top w:val="none" w:sz="0" w:space="0" w:color="auto"/>
        <w:left w:val="single" w:sz="8" w:space="0" w:color="DBE5F1" w:themeColor="accent1" w:themeTint="33"/>
        <w:bottom w:val="single" w:sz="18" w:space="0" w:color="4F81BD" w:themeColor="accent1"/>
        <w:right w:val="single" w:sz="8" w:space="0" w:color="DBE5F1" w:themeColor="accent1" w:themeTint="33"/>
      </w:tblBorders>
      <w:shd w:val="clear" w:color="auto" w:fill="DBE5F1" w:themeFill="accent1" w:themeFillTint="33"/>
      <w:tblLook w:val="0600" w:firstRow="0" w:lastRow="0" w:firstColumn="0" w:lastColumn="0" w:noHBand="1" w:noVBand="1"/>
    </w:tblPr>
    <w:tblGrid>
      <w:gridCol w:w="8375"/>
      <w:gridCol w:w="373"/>
    </w:tblGrid>
    <w:tr w:rsidR="004E7CBB" w:rsidRPr="00BE5695" w14:paraId="2414B657" w14:textId="77777777" w:rsidTr="007F71B2">
      <w:tc>
        <w:tcPr>
          <w:tcW w:w="9090" w:type="dxa"/>
          <w:shd w:val="clear" w:color="auto" w:fill="DBE5F1" w:themeFill="accent1" w:themeFillTint="33"/>
        </w:tcPr>
        <w:p w14:paraId="1155E81F" w14:textId="0B2EC448" w:rsidR="004E7CBB" w:rsidRPr="00BE5695" w:rsidRDefault="004E7CBB" w:rsidP="007F71B2">
          <w:pPr>
            <w:jc w:val="right"/>
            <w:rPr>
              <w:rFonts w:ascii="Calibri" w:hAnsi="Calibri"/>
              <w:b/>
            </w:rPr>
          </w:pPr>
          <w:sdt>
            <w:sdtPr>
              <w:rPr>
                <w:rFonts w:ascii="Calibri" w:eastAsiaTheme="majorEastAsia" w:hAnsi="Calibri" w:cstheme="majorBidi"/>
                <w:b/>
                <w:sz w:val="24"/>
                <w:szCs w:val="24"/>
                <w:bdr w:val="single" w:sz="4" w:space="0" w:color="FFFFFF" w:themeColor="background1"/>
              </w:rPr>
              <w:alias w:val="Title"/>
              <w:id w:val="175614344"/>
              <w:placeholder>
                <w:docPart w:val="5A417CBFAAD44F49897CFF923A7122CA"/>
              </w:placeholder>
              <w:dataBinding w:prefixMappings="xmlns:ns0='http://schemas.openxmlformats.org/package/2006/metadata/core-properties' xmlns:ns1='http://purl.org/dc/elements/1.1/'" w:xpath="/ns0:coreProperties[1]/ns1:title[1]" w:storeItemID="{6C3C8BC8-F283-45AE-878A-BAB7291924A1}"/>
              <w:text/>
            </w:sdtPr>
            <w:sdtEndPr>
              <w:rPr>
                <w:bdr w:val="none" w:sz="0" w:space="0" w:color="auto"/>
              </w:rPr>
            </w:sdtEndPr>
            <w:sdtContent>
              <w:r>
                <w:rPr>
                  <w:rFonts w:ascii="Calibri" w:eastAsiaTheme="majorEastAsia" w:hAnsi="Calibri" w:cstheme="majorBidi"/>
                  <w:b/>
                  <w:sz w:val="24"/>
                  <w:szCs w:val="24"/>
                  <w:bdr w:val="single" w:sz="4" w:space="0" w:color="FFFFFF" w:themeColor="background1"/>
                  <w:lang w:val="en-US"/>
                </w:rPr>
                <w:t>IB Theatre Arts2013-2014</w:t>
              </w:r>
            </w:sdtContent>
          </w:sdt>
        </w:p>
      </w:tc>
      <w:tc>
        <w:tcPr>
          <w:tcW w:w="378" w:type="dxa"/>
          <w:shd w:val="clear" w:color="auto" w:fill="DBE5F1" w:themeFill="accent1" w:themeFillTint="33"/>
        </w:tcPr>
        <w:p w14:paraId="27B69F94" w14:textId="77777777" w:rsidR="004E7CBB" w:rsidRPr="00BE5695" w:rsidRDefault="004E7CBB" w:rsidP="007F71B2">
          <w:pPr>
            <w:jc w:val="center"/>
            <w:rPr>
              <w:rFonts w:ascii="Calibri" w:eastAsiaTheme="majorEastAsia" w:hAnsi="Calibri" w:cstheme="majorBidi"/>
              <w:b/>
              <w:sz w:val="24"/>
              <w:szCs w:val="24"/>
              <w:bdr w:val="single" w:sz="4" w:space="0" w:color="FFFFFF" w:themeColor="background1"/>
            </w:rPr>
          </w:pPr>
          <w:r w:rsidRPr="00BE5695">
            <w:rPr>
              <w:rFonts w:ascii="Calibri" w:hAnsi="Calibri"/>
              <w:b/>
              <w:sz w:val="24"/>
              <w:szCs w:val="24"/>
            </w:rPr>
            <w:fldChar w:fldCharType="begin"/>
          </w:r>
          <w:r w:rsidRPr="00BE5695">
            <w:rPr>
              <w:rFonts w:ascii="Calibri" w:hAnsi="Calibri"/>
              <w:b/>
              <w:sz w:val="24"/>
              <w:szCs w:val="24"/>
            </w:rPr>
            <w:instrText xml:space="preserve"> PAGE   \* MERGEFORMAT </w:instrText>
          </w:r>
          <w:r w:rsidRPr="00BE5695">
            <w:rPr>
              <w:rFonts w:ascii="Calibri" w:hAnsi="Calibri"/>
              <w:b/>
              <w:sz w:val="24"/>
              <w:szCs w:val="24"/>
            </w:rPr>
            <w:fldChar w:fldCharType="separate"/>
          </w:r>
          <w:r w:rsidR="00887B82" w:rsidRPr="00887B82">
            <w:rPr>
              <w:rFonts w:ascii="Calibri" w:hAnsi="Calibri"/>
              <w:b/>
              <w:noProof/>
            </w:rPr>
            <w:t>1</w:t>
          </w:r>
          <w:r w:rsidRPr="00BE5695">
            <w:rPr>
              <w:rFonts w:ascii="Calibri" w:hAnsi="Calibri"/>
              <w:b/>
              <w:sz w:val="24"/>
              <w:szCs w:val="24"/>
            </w:rPr>
            <w:fldChar w:fldCharType="end"/>
          </w:r>
        </w:p>
      </w:tc>
    </w:tr>
  </w:tbl>
  <w:p w14:paraId="2CE24185" w14:textId="77777777" w:rsidR="004E7CBB" w:rsidRDefault="004E7C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DB4B8" w14:textId="77777777" w:rsidR="004E7CBB" w:rsidRDefault="004E7CBB" w:rsidP="007F71B2">
      <w:r>
        <w:separator/>
      </w:r>
    </w:p>
  </w:footnote>
  <w:footnote w:type="continuationSeparator" w:id="0">
    <w:p w14:paraId="560EBDFC" w14:textId="77777777" w:rsidR="004E7CBB" w:rsidRDefault="004E7CBB" w:rsidP="007F71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8FF0A9F9904DDD4D922AC118E3C247D3"/>
      </w:placeholder>
      <w:dataBinding w:prefixMappings="xmlns:ns0='http://schemas.openxmlformats.org/package/2006/metadata/core-properties' xmlns:ns1='http://purl.org/dc/elements/1.1/'" w:xpath="/ns0:coreProperties[1]/ns1:title[1]" w:storeItemID="{6C3C8BC8-F283-45AE-878A-BAB7291924A1}"/>
      <w:text/>
    </w:sdtPr>
    <w:sdtContent>
      <w:p w14:paraId="2022A7C6" w14:textId="3127AF4F" w:rsidR="004E7CBB" w:rsidRPr="005E04E9" w:rsidRDefault="004E7CBB">
        <w:pPr>
          <w:pStyle w:val="Header"/>
          <w:pBdr>
            <w:between w:val="single" w:sz="4" w:space="1" w:color="4F81BD" w:themeColor="accent1"/>
          </w:pBdr>
          <w:spacing w:line="276" w:lineRule="auto"/>
          <w:jc w:val="center"/>
          <w:rPr>
            <w:rFonts w:ascii="Cambria" w:hAnsi="Cambria"/>
          </w:rPr>
        </w:pPr>
        <w:r>
          <w:rPr>
            <w:rFonts w:ascii="Cambria" w:hAnsi="Cambria"/>
            <w:lang w:val="en-US"/>
          </w:rPr>
          <w:t xml:space="preserve">IB Theatre Arts </w:t>
        </w:r>
      </w:p>
    </w:sdtContent>
  </w:sdt>
  <w:sdt>
    <w:sdtPr>
      <w:rPr>
        <w:rFonts w:ascii="Cambria" w:hAnsi="Cambria"/>
      </w:rPr>
      <w:alias w:val="Date"/>
      <w:id w:val="77547044"/>
      <w:placeholder>
        <w:docPart w:val="15D6E8D6803ACE46A71FB5CF55807A5E"/>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6C8B13D8" w14:textId="32EE0E0E" w:rsidR="004E7CBB" w:rsidRPr="005E04E9" w:rsidRDefault="004E7CBB">
        <w:pPr>
          <w:pStyle w:val="Header"/>
          <w:pBdr>
            <w:between w:val="single" w:sz="4" w:space="1" w:color="4F81BD" w:themeColor="accent1"/>
          </w:pBdr>
          <w:spacing w:line="276" w:lineRule="auto"/>
          <w:jc w:val="center"/>
          <w:rPr>
            <w:rFonts w:ascii="Cambria" w:hAnsi="Cambria"/>
          </w:rPr>
        </w:pPr>
        <w:r w:rsidRPr="00AE13D4">
          <w:rPr>
            <w:rFonts w:ascii="Cambria" w:hAnsi="Cambria"/>
            <w:lang w:val="en-US" w:eastAsia="ja-JP"/>
          </w:rPr>
          <w:t>2013-2014</w:t>
        </w:r>
      </w:p>
    </w:sdtContent>
  </w:sdt>
  <w:p w14:paraId="1775E6C6" w14:textId="77777777" w:rsidR="004E7CBB" w:rsidRDefault="004E7CB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DBFDD" w14:textId="65C6793E" w:rsidR="004E7CBB" w:rsidRDefault="004E7CBB">
    <w:pPr>
      <w:pStyle w:val="Header"/>
      <w:pBdr>
        <w:between w:val="single" w:sz="4" w:space="1" w:color="4F81BD" w:themeColor="accent1"/>
      </w:pBdr>
      <w:spacing w:line="276" w:lineRule="auto"/>
      <w:jc w:val="center"/>
      <w:rPr>
        <w:rFonts w:ascii="Cambria" w:hAnsi="Cambria"/>
      </w:rPr>
    </w:pPr>
    <w:r>
      <w:rPr>
        <w:rFonts w:ascii="Cambria" w:hAnsi="Cambria"/>
      </w:rPr>
      <w:t>IB Theatre Arts</w:t>
    </w:r>
  </w:p>
  <w:p w14:paraId="39E8DFE1" w14:textId="3FAD3EC4" w:rsidR="004E7CBB" w:rsidRPr="005E04E9" w:rsidRDefault="004E7CBB">
    <w:pPr>
      <w:pStyle w:val="Header"/>
      <w:pBdr>
        <w:between w:val="single" w:sz="4" w:space="1" w:color="4F81BD" w:themeColor="accent1"/>
      </w:pBdr>
      <w:spacing w:line="276" w:lineRule="auto"/>
      <w:jc w:val="center"/>
      <w:rPr>
        <w:rFonts w:ascii="Cambria" w:hAnsi="Cambria"/>
      </w:rPr>
    </w:pPr>
    <w:r>
      <w:rPr>
        <w:rFonts w:ascii="Cambria" w:hAnsi="Cambria"/>
      </w:rPr>
      <w:t>2013-2014</w:t>
    </w:r>
  </w:p>
  <w:p w14:paraId="57A0B66C" w14:textId="77777777" w:rsidR="004E7CBB" w:rsidRDefault="004E7C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5DE5"/>
    <w:multiLevelType w:val="hybridMultilevel"/>
    <w:tmpl w:val="475AA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0372F"/>
    <w:multiLevelType w:val="hybridMultilevel"/>
    <w:tmpl w:val="8C562D78"/>
    <w:lvl w:ilvl="0" w:tplc="1374A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A54EE"/>
    <w:multiLevelType w:val="hybridMultilevel"/>
    <w:tmpl w:val="D344629E"/>
    <w:lvl w:ilvl="0" w:tplc="1374A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34F54"/>
    <w:multiLevelType w:val="hybridMultilevel"/>
    <w:tmpl w:val="11F0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718FF"/>
    <w:multiLevelType w:val="hybridMultilevel"/>
    <w:tmpl w:val="65E6B6D6"/>
    <w:lvl w:ilvl="0" w:tplc="1374A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13708A"/>
    <w:multiLevelType w:val="hybridMultilevel"/>
    <w:tmpl w:val="D4E8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F80838"/>
    <w:multiLevelType w:val="hybridMultilevel"/>
    <w:tmpl w:val="018E279E"/>
    <w:lvl w:ilvl="0" w:tplc="1374A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356901"/>
    <w:multiLevelType w:val="hybridMultilevel"/>
    <w:tmpl w:val="46CE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D65C73"/>
    <w:multiLevelType w:val="hybridMultilevel"/>
    <w:tmpl w:val="C4C2D67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7C3FEA"/>
    <w:multiLevelType w:val="hybridMultilevel"/>
    <w:tmpl w:val="4F28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E06A0C"/>
    <w:multiLevelType w:val="hybridMultilevel"/>
    <w:tmpl w:val="5BE285A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433820"/>
    <w:multiLevelType w:val="hybridMultilevel"/>
    <w:tmpl w:val="BF8A8C9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3F7C69"/>
    <w:multiLevelType w:val="hybridMultilevel"/>
    <w:tmpl w:val="7AC698A6"/>
    <w:lvl w:ilvl="0" w:tplc="00645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716F00"/>
    <w:multiLevelType w:val="hybridMultilevel"/>
    <w:tmpl w:val="2BF02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901DA9"/>
    <w:multiLevelType w:val="hybridMultilevel"/>
    <w:tmpl w:val="089828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E77361"/>
    <w:multiLevelType w:val="hybridMultilevel"/>
    <w:tmpl w:val="22127A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074E46"/>
    <w:multiLevelType w:val="hybridMultilevel"/>
    <w:tmpl w:val="29D8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2318E2"/>
    <w:multiLevelType w:val="hybridMultilevel"/>
    <w:tmpl w:val="E8B053AE"/>
    <w:lvl w:ilvl="0" w:tplc="1374A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C52852"/>
    <w:multiLevelType w:val="hybridMultilevel"/>
    <w:tmpl w:val="32DC88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9"/>
  </w:num>
  <w:num w:numId="4">
    <w:abstractNumId w:val="3"/>
  </w:num>
  <w:num w:numId="5">
    <w:abstractNumId w:val="16"/>
  </w:num>
  <w:num w:numId="6">
    <w:abstractNumId w:val="7"/>
  </w:num>
  <w:num w:numId="7">
    <w:abstractNumId w:val="13"/>
  </w:num>
  <w:num w:numId="8">
    <w:abstractNumId w:val="1"/>
  </w:num>
  <w:num w:numId="9">
    <w:abstractNumId w:val="0"/>
  </w:num>
  <w:num w:numId="10">
    <w:abstractNumId w:val="15"/>
  </w:num>
  <w:num w:numId="11">
    <w:abstractNumId w:val="11"/>
  </w:num>
  <w:num w:numId="12">
    <w:abstractNumId w:val="10"/>
  </w:num>
  <w:num w:numId="13">
    <w:abstractNumId w:val="18"/>
  </w:num>
  <w:num w:numId="14">
    <w:abstractNumId w:val="12"/>
  </w:num>
  <w:num w:numId="15">
    <w:abstractNumId w:val="8"/>
  </w:num>
  <w:num w:numId="16">
    <w:abstractNumId w:val="14"/>
  </w:num>
  <w:num w:numId="17">
    <w:abstractNumId w:val="17"/>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14C"/>
    <w:rsid w:val="00062990"/>
    <w:rsid w:val="000F246C"/>
    <w:rsid w:val="001549A3"/>
    <w:rsid w:val="0019054A"/>
    <w:rsid w:val="00250D20"/>
    <w:rsid w:val="00271911"/>
    <w:rsid w:val="0039110D"/>
    <w:rsid w:val="003A4A54"/>
    <w:rsid w:val="004D029B"/>
    <w:rsid w:val="004E7CBB"/>
    <w:rsid w:val="00575DF9"/>
    <w:rsid w:val="00617ACE"/>
    <w:rsid w:val="00773126"/>
    <w:rsid w:val="0079124D"/>
    <w:rsid w:val="007948EF"/>
    <w:rsid w:val="007C3A1B"/>
    <w:rsid w:val="007F71B2"/>
    <w:rsid w:val="0083114C"/>
    <w:rsid w:val="00887B82"/>
    <w:rsid w:val="0094052C"/>
    <w:rsid w:val="009974BF"/>
    <w:rsid w:val="009A2D69"/>
    <w:rsid w:val="009F7B68"/>
    <w:rsid w:val="00A77D71"/>
    <w:rsid w:val="00A96B83"/>
    <w:rsid w:val="00AB22EF"/>
    <w:rsid w:val="00AE16FD"/>
    <w:rsid w:val="00CC419C"/>
    <w:rsid w:val="00D62E1B"/>
    <w:rsid w:val="00DA6717"/>
    <w:rsid w:val="00DD0020"/>
    <w:rsid w:val="00DF5A56"/>
    <w:rsid w:val="00E977D6"/>
    <w:rsid w:val="00FF4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827F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126"/>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7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6717"/>
    <w:rPr>
      <w:rFonts w:ascii="Lucida Grande" w:hAnsi="Lucida Grande" w:cs="Lucida Grande"/>
      <w:sz w:val="18"/>
      <w:szCs w:val="18"/>
      <w:lang w:val="fr-FR"/>
    </w:rPr>
  </w:style>
  <w:style w:type="paragraph" w:styleId="ListParagraph">
    <w:name w:val="List Paragraph"/>
    <w:basedOn w:val="Normal"/>
    <w:uiPriority w:val="34"/>
    <w:qFormat/>
    <w:rsid w:val="004D029B"/>
    <w:pPr>
      <w:ind w:left="720"/>
      <w:contextualSpacing/>
    </w:pPr>
  </w:style>
  <w:style w:type="paragraph" w:styleId="Header">
    <w:name w:val="header"/>
    <w:basedOn w:val="Normal"/>
    <w:link w:val="HeaderChar"/>
    <w:uiPriority w:val="99"/>
    <w:unhideWhenUsed/>
    <w:rsid w:val="007F71B2"/>
    <w:pPr>
      <w:tabs>
        <w:tab w:val="center" w:pos="4320"/>
        <w:tab w:val="right" w:pos="8640"/>
      </w:tabs>
    </w:pPr>
  </w:style>
  <w:style w:type="character" w:customStyle="1" w:styleId="HeaderChar">
    <w:name w:val="Header Char"/>
    <w:basedOn w:val="DefaultParagraphFont"/>
    <w:link w:val="Header"/>
    <w:uiPriority w:val="99"/>
    <w:rsid w:val="007F71B2"/>
    <w:rPr>
      <w:lang w:val="fr-FR"/>
    </w:rPr>
  </w:style>
  <w:style w:type="paragraph" w:styleId="Footer">
    <w:name w:val="footer"/>
    <w:basedOn w:val="Normal"/>
    <w:link w:val="FooterChar"/>
    <w:uiPriority w:val="99"/>
    <w:unhideWhenUsed/>
    <w:rsid w:val="007F71B2"/>
    <w:pPr>
      <w:tabs>
        <w:tab w:val="center" w:pos="4320"/>
        <w:tab w:val="right" w:pos="8640"/>
      </w:tabs>
    </w:pPr>
  </w:style>
  <w:style w:type="character" w:customStyle="1" w:styleId="FooterChar">
    <w:name w:val="Footer Char"/>
    <w:basedOn w:val="DefaultParagraphFont"/>
    <w:link w:val="Footer"/>
    <w:uiPriority w:val="99"/>
    <w:rsid w:val="007F71B2"/>
    <w:rPr>
      <w:lang w:val="fr-FR"/>
    </w:rPr>
  </w:style>
  <w:style w:type="table" w:styleId="LightShading-Accent1">
    <w:name w:val="Light Shading Accent 1"/>
    <w:basedOn w:val="TableNormal"/>
    <w:uiPriority w:val="60"/>
    <w:rsid w:val="007F71B2"/>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126"/>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7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6717"/>
    <w:rPr>
      <w:rFonts w:ascii="Lucida Grande" w:hAnsi="Lucida Grande" w:cs="Lucida Grande"/>
      <w:sz w:val="18"/>
      <w:szCs w:val="18"/>
      <w:lang w:val="fr-FR"/>
    </w:rPr>
  </w:style>
  <w:style w:type="paragraph" w:styleId="ListParagraph">
    <w:name w:val="List Paragraph"/>
    <w:basedOn w:val="Normal"/>
    <w:uiPriority w:val="34"/>
    <w:qFormat/>
    <w:rsid w:val="004D029B"/>
    <w:pPr>
      <w:ind w:left="720"/>
      <w:contextualSpacing/>
    </w:pPr>
  </w:style>
  <w:style w:type="paragraph" w:styleId="Header">
    <w:name w:val="header"/>
    <w:basedOn w:val="Normal"/>
    <w:link w:val="HeaderChar"/>
    <w:uiPriority w:val="99"/>
    <w:unhideWhenUsed/>
    <w:rsid w:val="007F71B2"/>
    <w:pPr>
      <w:tabs>
        <w:tab w:val="center" w:pos="4320"/>
        <w:tab w:val="right" w:pos="8640"/>
      </w:tabs>
    </w:pPr>
  </w:style>
  <w:style w:type="character" w:customStyle="1" w:styleId="HeaderChar">
    <w:name w:val="Header Char"/>
    <w:basedOn w:val="DefaultParagraphFont"/>
    <w:link w:val="Header"/>
    <w:uiPriority w:val="99"/>
    <w:rsid w:val="007F71B2"/>
    <w:rPr>
      <w:lang w:val="fr-FR"/>
    </w:rPr>
  </w:style>
  <w:style w:type="paragraph" w:styleId="Footer">
    <w:name w:val="footer"/>
    <w:basedOn w:val="Normal"/>
    <w:link w:val="FooterChar"/>
    <w:uiPriority w:val="99"/>
    <w:unhideWhenUsed/>
    <w:rsid w:val="007F71B2"/>
    <w:pPr>
      <w:tabs>
        <w:tab w:val="center" w:pos="4320"/>
        <w:tab w:val="right" w:pos="8640"/>
      </w:tabs>
    </w:pPr>
  </w:style>
  <w:style w:type="character" w:customStyle="1" w:styleId="FooterChar">
    <w:name w:val="Footer Char"/>
    <w:basedOn w:val="DefaultParagraphFont"/>
    <w:link w:val="Footer"/>
    <w:uiPriority w:val="99"/>
    <w:rsid w:val="007F71B2"/>
    <w:rPr>
      <w:lang w:val="fr-FR"/>
    </w:rPr>
  </w:style>
  <w:style w:type="table" w:styleId="LightShading-Accent1">
    <w:name w:val="Light Shading Accent 1"/>
    <w:basedOn w:val="TableNormal"/>
    <w:uiPriority w:val="60"/>
    <w:rsid w:val="007F71B2"/>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F0A9F9904DDD4D922AC118E3C247D3"/>
        <w:category>
          <w:name w:val="General"/>
          <w:gallery w:val="placeholder"/>
        </w:category>
        <w:types>
          <w:type w:val="bbPlcHdr"/>
        </w:types>
        <w:behaviors>
          <w:behavior w:val="content"/>
        </w:behaviors>
        <w:guid w:val="{502ED186-E65A-FA4C-BADB-684AD5F87017}"/>
      </w:docPartPr>
      <w:docPartBody>
        <w:p w14:paraId="12BDE580" w14:textId="20567C40" w:rsidR="00D62D93" w:rsidRDefault="00D62D93" w:rsidP="00D62D93">
          <w:pPr>
            <w:pStyle w:val="8FF0A9F9904DDD4D922AC118E3C247D3"/>
          </w:pPr>
          <w:r>
            <w:t>[Type the document title]</w:t>
          </w:r>
        </w:p>
      </w:docPartBody>
    </w:docPart>
    <w:docPart>
      <w:docPartPr>
        <w:name w:val="15D6E8D6803ACE46A71FB5CF55807A5E"/>
        <w:category>
          <w:name w:val="General"/>
          <w:gallery w:val="placeholder"/>
        </w:category>
        <w:types>
          <w:type w:val="bbPlcHdr"/>
        </w:types>
        <w:behaviors>
          <w:behavior w:val="content"/>
        </w:behaviors>
        <w:guid w:val="{F7B966BA-9C18-A643-9C7E-1BE4447224D2}"/>
      </w:docPartPr>
      <w:docPartBody>
        <w:p w14:paraId="5E2E4BC8" w14:textId="7D450F48" w:rsidR="00D62D93" w:rsidRDefault="00D62D93" w:rsidP="00D62D93">
          <w:pPr>
            <w:pStyle w:val="15D6E8D6803ACE46A71FB5CF55807A5E"/>
          </w:pPr>
          <w:r>
            <w:t>[Pick the date]</w:t>
          </w:r>
        </w:p>
      </w:docPartBody>
    </w:docPart>
    <w:docPart>
      <w:docPartPr>
        <w:name w:val="5A417CBFAAD44F49897CFF923A7122CA"/>
        <w:category>
          <w:name w:val="General"/>
          <w:gallery w:val="placeholder"/>
        </w:category>
        <w:types>
          <w:type w:val="bbPlcHdr"/>
        </w:types>
        <w:behaviors>
          <w:behavior w:val="content"/>
        </w:behaviors>
        <w:guid w:val="{B86A8699-AE37-7F4C-B95A-3E2437F25185}"/>
      </w:docPartPr>
      <w:docPartBody>
        <w:p w14:paraId="4E7C89D1" w14:textId="4DEAD51B" w:rsidR="00D62D93" w:rsidRDefault="00D62D93" w:rsidP="00D62D93">
          <w:pPr>
            <w:pStyle w:val="5A417CBFAAD44F49897CFF923A7122CA"/>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D93"/>
    <w:rsid w:val="00D62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F0A9F9904DDD4D922AC118E3C247D3">
    <w:name w:val="8FF0A9F9904DDD4D922AC118E3C247D3"/>
    <w:rsid w:val="00D62D93"/>
  </w:style>
  <w:style w:type="paragraph" w:customStyle="1" w:styleId="15D6E8D6803ACE46A71FB5CF55807A5E">
    <w:name w:val="15D6E8D6803ACE46A71FB5CF55807A5E"/>
    <w:rsid w:val="00D62D93"/>
  </w:style>
  <w:style w:type="paragraph" w:customStyle="1" w:styleId="0953ADFA48ADC046B430A6CA091B38A2">
    <w:name w:val="0953ADFA48ADC046B430A6CA091B38A2"/>
    <w:rsid w:val="00D62D93"/>
  </w:style>
  <w:style w:type="paragraph" w:customStyle="1" w:styleId="A77A96232394E54CAE7E6C9F59BD8DDA">
    <w:name w:val="A77A96232394E54CAE7E6C9F59BD8DDA"/>
    <w:rsid w:val="00D62D93"/>
  </w:style>
  <w:style w:type="paragraph" w:customStyle="1" w:styleId="5A417CBFAAD44F49897CFF923A7122CA">
    <w:name w:val="5A417CBFAAD44F49897CFF923A7122CA"/>
    <w:rsid w:val="00D62D9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F0A9F9904DDD4D922AC118E3C247D3">
    <w:name w:val="8FF0A9F9904DDD4D922AC118E3C247D3"/>
    <w:rsid w:val="00D62D93"/>
  </w:style>
  <w:style w:type="paragraph" w:customStyle="1" w:styleId="15D6E8D6803ACE46A71FB5CF55807A5E">
    <w:name w:val="15D6E8D6803ACE46A71FB5CF55807A5E"/>
    <w:rsid w:val="00D62D93"/>
  </w:style>
  <w:style w:type="paragraph" w:customStyle="1" w:styleId="0953ADFA48ADC046B430A6CA091B38A2">
    <w:name w:val="0953ADFA48ADC046B430A6CA091B38A2"/>
    <w:rsid w:val="00D62D93"/>
  </w:style>
  <w:style w:type="paragraph" w:customStyle="1" w:styleId="A77A96232394E54CAE7E6C9F59BD8DDA">
    <w:name w:val="A77A96232394E54CAE7E6C9F59BD8DDA"/>
    <w:rsid w:val="00D62D93"/>
  </w:style>
  <w:style w:type="paragraph" w:customStyle="1" w:styleId="5A417CBFAAD44F49897CFF923A7122CA">
    <w:name w:val="5A417CBFAAD44F49897CFF923A7122CA"/>
    <w:rsid w:val="00D62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24B1D-9A45-F447-B7DB-8373C1F7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TotalTime>
  <Pages>4</Pages>
  <Words>1431</Words>
  <Characters>9179</Characters>
  <Application>Microsoft Macintosh Word</Application>
  <DocSecurity>0</DocSecurity>
  <Lines>235</Lines>
  <Paragraphs>235</Paragraphs>
  <ScaleCrop>false</ScaleCrop>
  <Company/>
  <LinksUpToDate>false</LinksUpToDate>
  <CharactersWithSpaces>10375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 Theatre Arts
2013-2014
</dc:title>
  <dc:subject/>
  <dc:creator>Cindy Kennaugh</dc:creator>
  <cp:keywords/>
  <dc:description/>
  <cp:lastModifiedBy>Cindy Kennaugh</cp:lastModifiedBy>
  <cp:revision>10</cp:revision>
  <cp:lastPrinted>2013-08-13T19:10:00Z</cp:lastPrinted>
  <dcterms:created xsi:type="dcterms:W3CDTF">2013-08-13T14:54:00Z</dcterms:created>
  <dcterms:modified xsi:type="dcterms:W3CDTF">2013-08-14T14:53:00Z</dcterms:modified>
</cp:coreProperties>
</file>